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C" w:rsidRPr="00AE3C46" w:rsidRDefault="002E38CC" w:rsidP="003C16C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100D2F" w:rsidRPr="00AE3C46" w:rsidRDefault="00100D2F" w:rsidP="008341C9">
      <w:pPr>
        <w:pStyle w:val="NormaleWeb"/>
        <w:shd w:val="clear" w:color="auto" w:fill="FFFFFF"/>
        <w:spacing w:before="0" w:beforeAutospacing="0" w:after="0" w:afterAutospacing="0"/>
        <w:ind w:left="1134" w:hanging="1134"/>
        <w:rPr>
          <w:rFonts w:asciiTheme="minorHAnsi" w:hAnsiTheme="minorHAnsi" w:cstheme="minorHAnsi"/>
          <w:b/>
        </w:rPr>
      </w:pPr>
    </w:p>
    <w:p w:rsidR="00100D2F" w:rsidRPr="00AE3C46" w:rsidRDefault="00100D2F" w:rsidP="008341C9">
      <w:pPr>
        <w:pStyle w:val="NormaleWeb"/>
        <w:shd w:val="clear" w:color="auto" w:fill="FFFFFF"/>
        <w:spacing w:before="0" w:beforeAutospacing="0" w:after="0" w:afterAutospacing="0"/>
        <w:ind w:left="1134" w:hanging="1134"/>
        <w:rPr>
          <w:rFonts w:asciiTheme="minorHAnsi" w:hAnsiTheme="minorHAnsi" w:cstheme="minorHAnsi"/>
          <w:b/>
        </w:rPr>
      </w:pPr>
    </w:p>
    <w:p w:rsidR="002E38CC" w:rsidRPr="00AE3C46" w:rsidRDefault="002E38CC" w:rsidP="008341C9">
      <w:pPr>
        <w:pStyle w:val="NormaleWeb"/>
        <w:shd w:val="clear" w:color="auto" w:fill="FFFFFF"/>
        <w:spacing w:before="0" w:beforeAutospacing="0" w:after="0" w:afterAutospacing="0"/>
        <w:ind w:left="1134" w:hanging="1134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  <w:b/>
        </w:rPr>
        <w:t>Oggetto:</w:t>
      </w:r>
      <w:r w:rsidRPr="00AE3C46">
        <w:rPr>
          <w:rFonts w:asciiTheme="minorHAnsi" w:hAnsiTheme="minorHAnsi" w:cstheme="minorHAnsi"/>
        </w:rPr>
        <w:t xml:space="preserve"> Seminario Opportunità per le imprese e Piano di investimenti per l’Europa</w:t>
      </w:r>
      <w:r w:rsidR="00B35833" w:rsidRPr="00AE3C46">
        <w:rPr>
          <w:rFonts w:asciiTheme="minorHAnsi" w:hAnsiTheme="minorHAnsi" w:cstheme="minorHAnsi"/>
        </w:rPr>
        <w:t xml:space="preserve">,  </w:t>
      </w:r>
      <w:r w:rsidR="00B35833" w:rsidRPr="00AE3C46">
        <w:rPr>
          <w:rFonts w:asciiTheme="minorHAnsi" w:hAnsiTheme="minorHAnsi" w:cstheme="minorHAnsi"/>
        </w:rPr>
        <w:br/>
      </w:r>
      <w:r w:rsidR="008341C9" w:rsidRPr="00AE3C46">
        <w:rPr>
          <w:rFonts w:asciiTheme="minorHAnsi" w:hAnsiTheme="minorHAnsi" w:cstheme="minorHAnsi"/>
        </w:rPr>
        <w:t xml:space="preserve">20 Luglio Sala </w:t>
      </w:r>
      <w:r w:rsidRPr="00AE3C46">
        <w:rPr>
          <w:rFonts w:asciiTheme="minorHAnsi" w:hAnsiTheme="minorHAnsi" w:cstheme="minorHAnsi"/>
        </w:rPr>
        <w:t>De Seta</w:t>
      </w:r>
      <w:r w:rsidR="008341C9" w:rsidRPr="00AE3C46">
        <w:rPr>
          <w:rFonts w:asciiTheme="minorHAnsi" w:hAnsiTheme="minorHAnsi" w:cstheme="minorHAnsi"/>
        </w:rPr>
        <w:t xml:space="preserve">, Cantieri Culturali della </w:t>
      </w:r>
      <w:proofErr w:type="spellStart"/>
      <w:r w:rsidR="008341C9" w:rsidRPr="00AE3C46">
        <w:rPr>
          <w:rFonts w:asciiTheme="minorHAnsi" w:hAnsiTheme="minorHAnsi" w:cstheme="minorHAnsi"/>
        </w:rPr>
        <w:t>Zisa</w:t>
      </w:r>
      <w:proofErr w:type="spellEnd"/>
    </w:p>
    <w:p w:rsidR="002E38CC" w:rsidRPr="00AE3C46" w:rsidRDefault="002E38CC" w:rsidP="003C16C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51F40" w:rsidRPr="00302C7E" w:rsidRDefault="00051F40" w:rsidP="00051F40">
      <w:pPr>
        <w:pStyle w:val="NormaleWeb"/>
        <w:shd w:val="clear" w:color="auto" w:fill="FFFFFF"/>
        <w:spacing w:after="0"/>
        <w:rPr>
          <w:rFonts w:asciiTheme="minorHAnsi" w:hAnsiTheme="minorHAnsi" w:cstheme="minorHAnsi"/>
        </w:rPr>
      </w:pPr>
      <w:r w:rsidRPr="00302C7E">
        <w:rPr>
          <w:rFonts w:asciiTheme="minorHAnsi" w:hAnsiTheme="minorHAnsi" w:cstheme="minorHAnsi"/>
        </w:rPr>
        <w:t>La Commissione Europea ha affidato all</w:t>
      </w:r>
      <w:r>
        <w:rPr>
          <w:rFonts w:asciiTheme="minorHAnsi" w:hAnsiTheme="minorHAnsi" w:cstheme="minorHAnsi"/>
        </w:rPr>
        <w:t>’</w:t>
      </w:r>
      <w:r w:rsidRPr="00302C7E">
        <w:rPr>
          <w:rFonts w:asciiTheme="minorHAnsi" w:hAnsiTheme="minorHAnsi" w:cstheme="minorHAnsi"/>
        </w:rPr>
        <w:t xml:space="preserve"> antenn</w:t>
      </w:r>
      <w:r>
        <w:rPr>
          <w:rFonts w:asciiTheme="minorHAnsi" w:hAnsiTheme="minorHAnsi" w:cstheme="minorHAnsi"/>
        </w:rPr>
        <w:t>a</w:t>
      </w:r>
      <w:r w:rsidRPr="00302C7E">
        <w:rPr>
          <w:rFonts w:asciiTheme="minorHAnsi" w:hAnsiTheme="minorHAnsi" w:cstheme="minorHAnsi"/>
        </w:rPr>
        <w:t xml:space="preserve"> </w:t>
      </w:r>
      <w:proofErr w:type="spellStart"/>
      <w:r w:rsidRPr="00302C7E">
        <w:rPr>
          <w:rFonts w:asciiTheme="minorHAnsi" w:hAnsiTheme="minorHAnsi" w:cstheme="minorHAnsi"/>
        </w:rPr>
        <w:t>Europe</w:t>
      </w:r>
      <w:proofErr w:type="spellEnd"/>
      <w:r w:rsidRPr="00302C7E">
        <w:rPr>
          <w:rFonts w:asciiTheme="minorHAnsi" w:hAnsiTheme="minorHAnsi" w:cstheme="minorHAnsi"/>
        </w:rPr>
        <w:t xml:space="preserve"> </w:t>
      </w:r>
      <w:proofErr w:type="spellStart"/>
      <w:r w:rsidRPr="00302C7E">
        <w:rPr>
          <w:rFonts w:asciiTheme="minorHAnsi" w:hAnsiTheme="minorHAnsi" w:cstheme="minorHAnsi"/>
        </w:rPr>
        <w:t>Direct</w:t>
      </w:r>
      <w:proofErr w:type="spellEnd"/>
      <w:r>
        <w:rPr>
          <w:rFonts w:asciiTheme="minorHAnsi" w:hAnsiTheme="minorHAnsi" w:cstheme="minorHAnsi"/>
        </w:rPr>
        <w:t xml:space="preserve"> di Palermo</w:t>
      </w:r>
      <w:r w:rsidRPr="00302C7E">
        <w:rPr>
          <w:rFonts w:asciiTheme="minorHAnsi" w:hAnsiTheme="minorHAnsi" w:cstheme="minorHAnsi"/>
        </w:rPr>
        <w:t xml:space="preserve"> un piano di comunicazione ed informazione sulle opportunità offerte dal Piano per gli investimenti per l’Europa (Piano </w:t>
      </w:r>
      <w:proofErr w:type="spellStart"/>
      <w:r w:rsidRPr="00302C7E">
        <w:rPr>
          <w:rFonts w:asciiTheme="minorHAnsi" w:hAnsiTheme="minorHAnsi" w:cstheme="minorHAnsi"/>
        </w:rPr>
        <w:t>Juncker</w:t>
      </w:r>
      <w:proofErr w:type="spellEnd"/>
      <w:r w:rsidRPr="00302C7E">
        <w:rPr>
          <w:rFonts w:asciiTheme="minorHAnsi" w:hAnsiTheme="minorHAnsi" w:cstheme="minorHAnsi"/>
        </w:rPr>
        <w:t>) rivolto alle imprese</w:t>
      </w:r>
      <w:r>
        <w:rPr>
          <w:rFonts w:asciiTheme="minorHAnsi" w:hAnsiTheme="minorHAnsi" w:cstheme="minorHAnsi"/>
        </w:rPr>
        <w:t xml:space="preserve"> di ogni settore (Agricoltura , energia, innovazione, sanità, industria, ecc)</w:t>
      </w:r>
      <w:r w:rsidRPr="00302C7E">
        <w:rPr>
          <w:rFonts w:asciiTheme="minorHAnsi" w:hAnsiTheme="minorHAnsi" w:cstheme="minorHAnsi"/>
        </w:rPr>
        <w:t xml:space="preserve">. </w:t>
      </w:r>
    </w:p>
    <w:p w:rsidR="00051F40" w:rsidRPr="00302C7E" w:rsidRDefault="00051F40" w:rsidP="00051F40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302C7E">
        <w:rPr>
          <w:rFonts w:asciiTheme="minorHAnsi" w:hAnsiTheme="minorHAnsi" w:cstheme="minorHAnsi"/>
        </w:rPr>
        <w:t xml:space="preserve">In Italia  </w:t>
      </w:r>
      <w:r>
        <w:rPr>
          <w:rFonts w:asciiTheme="minorHAnsi" w:hAnsiTheme="minorHAnsi" w:cstheme="minorHAnsi"/>
        </w:rPr>
        <w:t xml:space="preserve">il </w:t>
      </w:r>
      <w:r w:rsidRPr="00302C7E">
        <w:rPr>
          <w:rFonts w:asciiTheme="minorHAnsi" w:hAnsiTheme="minorHAnsi" w:cstheme="minorHAnsi"/>
        </w:rPr>
        <w:t xml:space="preserve">“Tandem Tour” (che vede impegnate BEI e Cassa Depositi e Prestiti) sul Piano </w:t>
      </w:r>
      <w:proofErr w:type="spellStart"/>
      <w:r w:rsidRPr="00302C7E">
        <w:rPr>
          <w:rFonts w:asciiTheme="minorHAnsi" w:hAnsiTheme="minorHAnsi" w:cstheme="minorHAnsi"/>
        </w:rPr>
        <w:t>Juncker</w:t>
      </w:r>
      <w:proofErr w:type="spellEnd"/>
      <w:r w:rsidRPr="00302C7E">
        <w:rPr>
          <w:rFonts w:asciiTheme="minorHAnsi" w:hAnsiTheme="minorHAnsi" w:cstheme="minorHAnsi"/>
        </w:rPr>
        <w:t xml:space="preserve"> si è </w:t>
      </w:r>
      <w:proofErr w:type="spellStart"/>
      <w:r w:rsidRPr="00302C7E">
        <w:rPr>
          <w:rFonts w:asciiTheme="minorHAnsi" w:hAnsiTheme="minorHAnsi" w:cstheme="minorHAnsi"/>
        </w:rPr>
        <w:t>gia</w:t>
      </w:r>
      <w:proofErr w:type="spellEnd"/>
      <w:r w:rsidRPr="00302C7E">
        <w:rPr>
          <w:rFonts w:asciiTheme="minorHAnsi" w:hAnsiTheme="minorHAnsi" w:cstheme="minorHAnsi"/>
        </w:rPr>
        <w:t xml:space="preserve"> svolto a Genova, Modena, Milano, Torino, Taranto, Brindisi, Pisa  e in Sicilia a Palermo si terrà un </w:t>
      </w:r>
      <w:r>
        <w:rPr>
          <w:rFonts w:asciiTheme="minorHAnsi" w:hAnsiTheme="minorHAnsi" w:cstheme="minorHAnsi"/>
        </w:rPr>
        <w:t xml:space="preserve">primo momento il </w:t>
      </w:r>
      <w:r w:rsidRPr="00302C7E">
        <w:rPr>
          <w:rFonts w:asciiTheme="minorHAnsi" w:hAnsiTheme="minorHAnsi" w:cstheme="minorHAnsi"/>
          <w:b/>
        </w:rPr>
        <w:t>20 Luglio 2017</w:t>
      </w:r>
      <w:r>
        <w:rPr>
          <w:rFonts w:asciiTheme="minorHAnsi" w:hAnsiTheme="minorHAnsi" w:cstheme="minorHAnsi"/>
        </w:rPr>
        <w:t xml:space="preserve">. </w:t>
      </w:r>
    </w:p>
    <w:p w:rsidR="00051F40" w:rsidRPr="00974AF1" w:rsidRDefault="00051F40" w:rsidP="00051F40">
      <w:pPr>
        <w:pStyle w:val="NormaleWeb"/>
        <w:shd w:val="clear" w:color="auto" w:fill="FFFFFF"/>
        <w:spacing w:after="0"/>
        <w:rPr>
          <w:rFonts w:asciiTheme="minorHAnsi" w:hAnsiTheme="minorHAnsi" w:cstheme="minorHAnsi"/>
        </w:rPr>
      </w:pPr>
      <w:r w:rsidRPr="00BE6D7F">
        <w:rPr>
          <w:rFonts w:asciiTheme="minorHAnsi" w:hAnsiTheme="minorHAnsi" w:cstheme="minorHAnsi"/>
        </w:rPr>
        <w:t xml:space="preserve">La Commissione </w:t>
      </w:r>
      <w:r>
        <w:rPr>
          <w:rFonts w:asciiTheme="minorHAnsi" w:hAnsiTheme="minorHAnsi" w:cstheme="minorHAnsi"/>
        </w:rPr>
        <w:t>europea osserva che</w:t>
      </w:r>
      <w:r w:rsidRPr="00BE6D7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>“….</w:t>
      </w:r>
      <w:r w:rsidRPr="00AE3C46">
        <w:rPr>
          <w:rFonts w:asciiTheme="minorHAnsi" w:hAnsiTheme="minorHAnsi" w:cstheme="minorHAnsi"/>
          <w:i/>
        </w:rPr>
        <w:t>Da quando è in atto la crisi economica e finanziaria mondiale, l’UE risente di bassi livelli di investimento. È necessario un impegno collettivo e coordinato a livello europeo per invertire questa tendenza al ribasso e riportare l’Europa sul cammino della ripresa economica.</w:t>
      </w:r>
    </w:p>
    <w:p w:rsidR="00051F40" w:rsidRPr="00AE3C46" w:rsidRDefault="00051F40" w:rsidP="00051F40">
      <w:pPr>
        <w:shd w:val="clear" w:color="auto" w:fill="FFFFFF"/>
        <w:rPr>
          <w:rFonts w:eastAsia="Times New Roman" w:cstheme="minorHAnsi"/>
          <w:i/>
          <w:sz w:val="24"/>
          <w:szCs w:val="24"/>
          <w:lang w:eastAsia="it-IT"/>
        </w:rPr>
      </w:pPr>
      <w:r w:rsidRPr="00AE3C46">
        <w:rPr>
          <w:rFonts w:cstheme="minorHAnsi"/>
          <w:i/>
          <w:sz w:val="24"/>
          <w:szCs w:val="24"/>
        </w:rPr>
        <w:t xml:space="preserve">In tutta l’UE sono disponibili livelli adeguati di risorse, che devono essere mobilitate a sostegno degli investimenti. </w:t>
      </w:r>
      <w:r w:rsidRPr="00AE3C46">
        <w:rPr>
          <w:rFonts w:eastAsia="Times New Roman" w:cstheme="minorHAnsi"/>
          <w:i/>
          <w:sz w:val="24"/>
          <w:szCs w:val="24"/>
          <w:lang w:eastAsia="it-IT"/>
        </w:rPr>
        <w:t xml:space="preserve">Il piano si incentra sulla rimozione degli ostacoli agli investimenti, sulla necessità di dare visibilità e </w:t>
      </w:r>
      <w:r w:rsidRPr="00AE3C46">
        <w:rPr>
          <w:rFonts w:eastAsia="Times New Roman" w:cstheme="minorHAnsi"/>
          <w:b/>
          <w:i/>
          <w:sz w:val="24"/>
          <w:szCs w:val="24"/>
          <w:lang w:eastAsia="it-IT"/>
        </w:rPr>
        <w:t>assistenza tecnica ai progetti di investimento</w:t>
      </w:r>
      <w:r w:rsidRPr="00AE3C46">
        <w:rPr>
          <w:rFonts w:eastAsia="Times New Roman" w:cstheme="minorHAnsi"/>
          <w:i/>
          <w:sz w:val="24"/>
          <w:szCs w:val="24"/>
          <w:lang w:eastAsia="it-IT"/>
        </w:rPr>
        <w:t xml:space="preserve"> e su un uso più intelligente delle risorse finanziarie nuove ed esistenti. Per conseguire questi obiettivi il piano prevede interventi in tre ambiti:</w:t>
      </w:r>
    </w:p>
    <w:p w:rsidR="00051F40" w:rsidRPr="00AE3C46" w:rsidRDefault="00051F40" w:rsidP="00051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AE3C46">
        <w:rPr>
          <w:rFonts w:eastAsia="Times New Roman" w:cstheme="minorHAnsi"/>
          <w:i/>
          <w:sz w:val="24"/>
          <w:szCs w:val="24"/>
          <w:lang w:eastAsia="it-IT"/>
        </w:rPr>
        <w:t>mobilitare investimenti per almeno 315 miliardi di euro in tre anni</w:t>
      </w:r>
    </w:p>
    <w:p w:rsidR="00051F40" w:rsidRPr="00AE3C46" w:rsidRDefault="00051F40" w:rsidP="00051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AE3C46">
        <w:rPr>
          <w:rFonts w:eastAsia="Times New Roman" w:cstheme="minorHAnsi"/>
          <w:i/>
          <w:sz w:val="24"/>
          <w:szCs w:val="24"/>
          <w:lang w:eastAsia="it-IT"/>
        </w:rPr>
        <w:t>sostenere gli investimenti nell'economia reale</w:t>
      </w:r>
    </w:p>
    <w:p w:rsidR="00051F40" w:rsidRDefault="00051F40" w:rsidP="00051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BE6D7F">
        <w:rPr>
          <w:rFonts w:eastAsia="Times New Roman" w:cstheme="minorHAnsi"/>
          <w:i/>
          <w:sz w:val="24"/>
          <w:szCs w:val="24"/>
          <w:lang w:eastAsia="it-IT"/>
        </w:rPr>
        <w:t>creare un ambiente favorevole agli investimenti.</w:t>
      </w:r>
    </w:p>
    <w:p w:rsidR="00051F40" w:rsidRPr="00BE6D7F" w:rsidRDefault="00051F40" w:rsidP="00051F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BE6D7F">
        <w:rPr>
          <w:rFonts w:eastAsia="Times New Roman" w:cstheme="minorHAnsi"/>
          <w:i/>
          <w:sz w:val="24"/>
          <w:szCs w:val="24"/>
          <w:lang w:eastAsia="it-IT"/>
        </w:rPr>
        <w:t>Obiettivo del piano è quello di promuovere investimenti nell’economia reale in grado di creare posti di lavoro, incentivare la crescita e la competitività, soddisfare le esigenze economiche a lungo termine e rafforzare la capacità produttiva e le infrastrutture nell’</w:t>
      </w:r>
      <w:proofErr w:type="spellStart"/>
      <w:r w:rsidRPr="00BE6D7F">
        <w:rPr>
          <w:rFonts w:eastAsia="Times New Roman" w:cstheme="minorHAnsi"/>
          <w:i/>
          <w:sz w:val="24"/>
          <w:szCs w:val="24"/>
          <w:lang w:eastAsia="it-IT"/>
        </w:rPr>
        <w:t>UE</w:t>
      </w:r>
      <w:r>
        <w:rPr>
          <w:rFonts w:eastAsia="Times New Roman" w:cstheme="minorHAnsi"/>
          <w:i/>
          <w:sz w:val="24"/>
          <w:szCs w:val="24"/>
          <w:lang w:eastAsia="it-IT"/>
        </w:rPr>
        <w:t>……</w:t>
      </w:r>
      <w:proofErr w:type="spellEnd"/>
      <w:r>
        <w:rPr>
          <w:rFonts w:eastAsia="Times New Roman" w:cstheme="minorHAnsi"/>
          <w:i/>
          <w:sz w:val="24"/>
          <w:szCs w:val="24"/>
          <w:lang w:eastAsia="it-IT"/>
        </w:rPr>
        <w:t>”</w:t>
      </w:r>
    </w:p>
    <w:p w:rsidR="008341C9" w:rsidRPr="00AE3C46" w:rsidRDefault="008341C9" w:rsidP="008341C9">
      <w:pPr>
        <w:autoSpaceDE w:val="0"/>
        <w:autoSpaceDN w:val="0"/>
        <w:adjustRightInd w:val="0"/>
        <w:rPr>
          <w:rFonts w:eastAsia="Calibri" w:cstheme="minorHAnsi"/>
          <w:sz w:val="24"/>
          <w:szCs w:val="24"/>
        </w:rPr>
      </w:pPr>
      <w:r w:rsidRPr="00AE3C46">
        <w:rPr>
          <w:rFonts w:cstheme="minorHAnsi"/>
          <w:sz w:val="24"/>
          <w:szCs w:val="24"/>
        </w:rPr>
        <w:t xml:space="preserve">Il seminario sul </w:t>
      </w:r>
      <w:r w:rsidRPr="00AE3C46">
        <w:rPr>
          <w:rFonts w:cstheme="minorHAnsi"/>
          <w:b/>
          <w:sz w:val="24"/>
          <w:szCs w:val="24"/>
        </w:rPr>
        <w:t>Piano di Investimenti per l’Europa e altri programmi UE (FESR e FEASR)</w:t>
      </w:r>
      <w:r w:rsidRPr="00AE3C46">
        <w:rPr>
          <w:rFonts w:cstheme="minorHAnsi"/>
          <w:sz w:val="24"/>
          <w:szCs w:val="24"/>
        </w:rPr>
        <w:t xml:space="preserve"> a favore della crescita, dell'occupazione e degli investimenti</w:t>
      </w:r>
      <w:r w:rsidR="00BE7D67" w:rsidRPr="00AE3C46">
        <w:rPr>
          <w:rFonts w:cstheme="minorHAnsi"/>
          <w:sz w:val="24"/>
          <w:szCs w:val="24"/>
        </w:rPr>
        <w:t>,</w:t>
      </w:r>
      <w:r w:rsidRPr="00AE3C46">
        <w:rPr>
          <w:rFonts w:cstheme="minorHAnsi"/>
          <w:sz w:val="24"/>
          <w:szCs w:val="24"/>
        </w:rPr>
        <w:t xml:space="preserve"> ha l’obiettivo di promuovere il ventaglio di opportunità e gli strumenti operativi rivolti </w:t>
      </w:r>
      <w:r w:rsidRPr="00AE3C46">
        <w:rPr>
          <w:rFonts w:cstheme="minorHAnsi"/>
          <w:b/>
          <w:sz w:val="24"/>
          <w:szCs w:val="24"/>
        </w:rPr>
        <w:t>le micro,  piccole e medie imprese (PMI),</w:t>
      </w:r>
      <w:r w:rsidRPr="00AE3C46">
        <w:rPr>
          <w:rFonts w:cstheme="minorHAnsi"/>
          <w:sz w:val="24"/>
          <w:szCs w:val="24"/>
        </w:rPr>
        <w:t xml:space="preserve"> agli </w:t>
      </w:r>
      <w:r w:rsidRPr="00AE3C46">
        <w:rPr>
          <w:rFonts w:cstheme="minorHAnsi"/>
          <w:b/>
          <w:sz w:val="24"/>
          <w:szCs w:val="24"/>
        </w:rPr>
        <w:t>enti pubblici e non</w:t>
      </w:r>
      <w:r w:rsidR="00BE7D67" w:rsidRPr="00AE3C46">
        <w:rPr>
          <w:rFonts w:cstheme="minorHAnsi"/>
          <w:sz w:val="24"/>
          <w:szCs w:val="24"/>
        </w:rPr>
        <w:t xml:space="preserve">, </w:t>
      </w:r>
      <w:r w:rsidR="00A32B40" w:rsidRPr="00AE3C46">
        <w:rPr>
          <w:rFonts w:cstheme="minorHAnsi"/>
          <w:sz w:val="24"/>
          <w:szCs w:val="24"/>
        </w:rPr>
        <w:t xml:space="preserve">alle </w:t>
      </w:r>
      <w:r w:rsidR="00A32B40" w:rsidRPr="00AE3C46">
        <w:rPr>
          <w:rFonts w:cstheme="minorHAnsi"/>
          <w:b/>
          <w:sz w:val="24"/>
          <w:szCs w:val="24"/>
        </w:rPr>
        <w:t>associazioni di categoria</w:t>
      </w:r>
      <w:r w:rsidR="00A32B40" w:rsidRPr="00AE3C46">
        <w:rPr>
          <w:rFonts w:cstheme="minorHAnsi"/>
          <w:sz w:val="24"/>
          <w:szCs w:val="24"/>
        </w:rPr>
        <w:t xml:space="preserve">, </w:t>
      </w:r>
      <w:r w:rsidR="00BE7D67" w:rsidRPr="00AE3C46">
        <w:rPr>
          <w:rFonts w:cstheme="minorHAnsi"/>
          <w:sz w:val="24"/>
          <w:szCs w:val="24"/>
        </w:rPr>
        <w:t xml:space="preserve">ai </w:t>
      </w:r>
      <w:r w:rsidR="00BE7D67" w:rsidRPr="00AE3C46">
        <w:rPr>
          <w:rFonts w:cstheme="minorHAnsi"/>
          <w:b/>
          <w:sz w:val="24"/>
          <w:szCs w:val="24"/>
        </w:rPr>
        <w:t xml:space="preserve">professionisti </w:t>
      </w:r>
      <w:r w:rsidR="00BE7D67" w:rsidRPr="00AE3C46">
        <w:rPr>
          <w:rFonts w:cstheme="minorHAnsi"/>
          <w:sz w:val="24"/>
          <w:szCs w:val="24"/>
        </w:rPr>
        <w:t>del territorio regionale.</w:t>
      </w:r>
      <w:r w:rsidRPr="00AE3C46">
        <w:rPr>
          <w:rFonts w:cstheme="minorHAnsi"/>
          <w:sz w:val="24"/>
          <w:szCs w:val="24"/>
        </w:rPr>
        <w:br/>
      </w:r>
      <w:r w:rsidRPr="00AE3C46">
        <w:rPr>
          <w:rFonts w:eastAsia="Calibri" w:cstheme="minorHAnsi"/>
          <w:sz w:val="24"/>
          <w:szCs w:val="24"/>
        </w:rPr>
        <w:t xml:space="preserve">Il seminario trova la sua logica nel tentare di rafforzare la capacità di rischio determinato dall'applicazione degli strumenti messi a disposizione dal </w:t>
      </w:r>
      <w:r w:rsidRPr="00AE3C46">
        <w:rPr>
          <w:rFonts w:eastAsia="Calibri" w:cstheme="minorHAnsi"/>
          <w:b/>
          <w:sz w:val="24"/>
          <w:szCs w:val="24"/>
        </w:rPr>
        <w:t xml:space="preserve">Piano </w:t>
      </w:r>
      <w:proofErr w:type="spellStart"/>
      <w:r w:rsidRPr="00AE3C46">
        <w:rPr>
          <w:rFonts w:eastAsia="Calibri" w:cstheme="minorHAnsi"/>
          <w:b/>
          <w:sz w:val="24"/>
          <w:szCs w:val="24"/>
        </w:rPr>
        <w:t>Juncker</w:t>
      </w:r>
      <w:proofErr w:type="spellEnd"/>
      <w:r w:rsidRPr="00AE3C46">
        <w:rPr>
          <w:rFonts w:eastAsia="Calibri" w:cstheme="minorHAnsi"/>
          <w:sz w:val="24"/>
          <w:szCs w:val="24"/>
        </w:rPr>
        <w:t xml:space="preserve"> che hanno l’obiettivo di rilanciare gli investimenti privati concentrando gli stessi nelle infrastrutture strategiche, nelle PMI, anche attraverso l’importante coinvolgimento del </w:t>
      </w:r>
      <w:r w:rsidRPr="00AE3C46">
        <w:rPr>
          <w:rFonts w:eastAsia="Calibri" w:cstheme="minorHAnsi"/>
          <w:b/>
          <w:sz w:val="24"/>
          <w:szCs w:val="24"/>
        </w:rPr>
        <w:t>Fondo Europeo per gli investimenti (FEI</w:t>
      </w:r>
      <w:r w:rsidRPr="00AE3C46">
        <w:rPr>
          <w:rFonts w:eastAsia="Calibri" w:cstheme="minorHAnsi"/>
          <w:sz w:val="24"/>
          <w:szCs w:val="24"/>
        </w:rPr>
        <w:t>).</w:t>
      </w:r>
    </w:p>
    <w:p w:rsidR="00A32B40" w:rsidRPr="00AE3C46" w:rsidRDefault="00A32B40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lastRenderedPageBreak/>
        <w:t xml:space="preserve">Il seminario si terrà </w:t>
      </w:r>
      <w:r w:rsidRPr="00AE3C46">
        <w:rPr>
          <w:rFonts w:asciiTheme="minorHAnsi" w:hAnsiTheme="minorHAnsi" w:cstheme="minorHAnsi"/>
          <w:b/>
        </w:rPr>
        <w:t>il 20 Luglio</w:t>
      </w:r>
      <w:r w:rsidRPr="00AE3C46">
        <w:rPr>
          <w:rFonts w:asciiTheme="minorHAnsi" w:hAnsiTheme="minorHAnsi" w:cstheme="minorHAnsi"/>
        </w:rPr>
        <w:t xml:space="preserve"> presso la Sala De Seta ai Cantieri Culturali della </w:t>
      </w:r>
      <w:proofErr w:type="spellStart"/>
      <w:r w:rsidRPr="00AE3C46">
        <w:rPr>
          <w:rFonts w:asciiTheme="minorHAnsi" w:hAnsiTheme="minorHAnsi" w:cstheme="minorHAnsi"/>
        </w:rPr>
        <w:t>Zisa</w:t>
      </w:r>
      <w:proofErr w:type="spellEnd"/>
      <w:r w:rsidRPr="00AE3C46">
        <w:rPr>
          <w:rFonts w:asciiTheme="minorHAnsi" w:hAnsiTheme="minorHAnsi" w:cstheme="minorHAnsi"/>
        </w:rPr>
        <w:t>.</w:t>
      </w:r>
    </w:p>
    <w:p w:rsidR="003C16C6" w:rsidRPr="00AE3C46" w:rsidRDefault="003C16C6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Il seminario è organizzato </w:t>
      </w:r>
      <w:r w:rsidR="00A32B40" w:rsidRPr="00AE3C46">
        <w:rPr>
          <w:rFonts w:asciiTheme="minorHAnsi" w:hAnsiTheme="minorHAnsi" w:cstheme="minorHAnsi"/>
        </w:rPr>
        <w:t>dall’</w:t>
      </w:r>
      <w:proofErr w:type="spellStart"/>
      <w:r w:rsidR="00A32B40" w:rsidRPr="00AE3C46">
        <w:rPr>
          <w:rFonts w:asciiTheme="minorHAnsi" w:hAnsiTheme="minorHAnsi" w:cstheme="minorHAnsi"/>
        </w:rPr>
        <w:t>Euromed</w:t>
      </w:r>
      <w:proofErr w:type="spellEnd"/>
      <w:r w:rsidR="00A32B40" w:rsidRPr="00AE3C46">
        <w:rPr>
          <w:rFonts w:asciiTheme="minorHAnsi" w:hAnsiTheme="minorHAnsi" w:cstheme="minorHAnsi"/>
        </w:rPr>
        <w:t xml:space="preserve"> </w:t>
      </w:r>
      <w:proofErr w:type="spellStart"/>
      <w:r w:rsidR="00A32B40" w:rsidRPr="00AE3C46">
        <w:rPr>
          <w:rFonts w:asciiTheme="minorHAnsi" w:hAnsiTheme="minorHAnsi" w:cstheme="minorHAnsi"/>
        </w:rPr>
        <w:t>Carrefour</w:t>
      </w:r>
      <w:proofErr w:type="spellEnd"/>
      <w:r w:rsidR="00A32B40" w:rsidRPr="00AE3C46">
        <w:rPr>
          <w:rFonts w:asciiTheme="minorHAnsi" w:hAnsiTheme="minorHAnsi" w:cstheme="minorHAnsi"/>
        </w:rPr>
        <w:t xml:space="preserve"> Sicilia, antenna </w:t>
      </w:r>
      <w:proofErr w:type="spellStart"/>
      <w:r w:rsidR="00A32B40" w:rsidRPr="00AE3C46">
        <w:rPr>
          <w:rFonts w:asciiTheme="minorHAnsi" w:hAnsiTheme="minorHAnsi" w:cstheme="minorHAnsi"/>
        </w:rPr>
        <w:t>Europe</w:t>
      </w:r>
      <w:proofErr w:type="spellEnd"/>
      <w:r w:rsidR="00A32B40" w:rsidRPr="00AE3C46">
        <w:rPr>
          <w:rFonts w:asciiTheme="minorHAnsi" w:hAnsiTheme="minorHAnsi" w:cstheme="minorHAnsi"/>
        </w:rPr>
        <w:t xml:space="preserve"> </w:t>
      </w:r>
      <w:proofErr w:type="spellStart"/>
      <w:r w:rsidR="00A32B40" w:rsidRPr="00AE3C46">
        <w:rPr>
          <w:rFonts w:asciiTheme="minorHAnsi" w:hAnsiTheme="minorHAnsi" w:cstheme="minorHAnsi"/>
        </w:rPr>
        <w:t>Direct</w:t>
      </w:r>
      <w:proofErr w:type="spellEnd"/>
      <w:r w:rsidR="00A32B40" w:rsidRPr="00AE3C46">
        <w:rPr>
          <w:rFonts w:asciiTheme="minorHAnsi" w:hAnsiTheme="minorHAnsi" w:cstheme="minorHAnsi"/>
        </w:rPr>
        <w:t xml:space="preserve"> con il sostegno della Rappresentanza in Italia della Commissione Europea.</w:t>
      </w:r>
    </w:p>
    <w:p w:rsidR="00A32B40" w:rsidRPr="00AE3C46" w:rsidRDefault="003C16C6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Nel corso dell’incontro </w:t>
      </w:r>
      <w:r w:rsidRPr="00AE3C46">
        <w:rPr>
          <w:rFonts w:asciiTheme="minorHAnsi" w:hAnsiTheme="minorHAnsi" w:cstheme="minorHAnsi"/>
          <w:b/>
          <w:i/>
        </w:rPr>
        <w:t>Commissione europea</w:t>
      </w:r>
      <w:r w:rsidRPr="00AE3C46">
        <w:rPr>
          <w:rFonts w:asciiTheme="minorHAnsi" w:hAnsiTheme="minorHAnsi" w:cstheme="minorHAnsi"/>
        </w:rPr>
        <w:t xml:space="preserve">, </w:t>
      </w:r>
      <w:r w:rsidRPr="00AE3C46">
        <w:rPr>
          <w:rFonts w:asciiTheme="minorHAnsi" w:hAnsiTheme="minorHAnsi" w:cstheme="minorHAnsi"/>
          <w:b/>
          <w:i/>
        </w:rPr>
        <w:t>Banca europea degli investimenti</w:t>
      </w:r>
      <w:r w:rsidRPr="00AE3C46">
        <w:rPr>
          <w:rFonts w:asciiTheme="minorHAnsi" w:hAnsiTheme="minorHAnsi" w:cstheme="minorHAnsi"/>
        </w:rPr>
        <w:t xml:space="preserve">, </w:t>
      </w:r>
      <w:r w:rsidR="000842E0" w:rsidRPr="00AE3C46">
        <w:rPr>
          <w:rFonts w:asciiTheme="minorHAnsi" w:hAnsiTheme="minorHAnsi" w:cstheme="minorHAnsi"/>
        </w:rPr>
        <w:t xml:space="preserve">CDP </w:t>
      </w:r>
      <w:r w:rsidRPr="00AE3C46">
        <w:rPr>
          <w:rFonts w:asciiTheme="minorHAnsi" w:hAnsiTheme="minorHAnsi" w:cstheme="minorHAnsi"/>
          <w:b/>
        </w:rPr>
        <w:t xml:space="preserve">Cassa </w:t>
      </w:r>
      <w:r w:rsidRPr="00AE3C46">
        <w:rPr>
          <w:rFonts w:asciiTheme="minorHAnsi" w:hAnsiTheme="minorHAnsi" w:cstheme="minorHAnsi"/>
          <w:b/>
          <w:i/>
        </w:rPr>
        <w:t xml:space="preserve">depositi e prestiti e </w:t>
      </w:r>
      <w:r w:rsidR="00A32B40" w:rsidRPr="00AE3C46">
        <w:rPr>
          <w:rFonts w:asciiTheme="minorHAnsi" w:hAnsiTheme="minorHAnsi" w:cstheme="minorHAnsi"/>
          <w:b/>
          <w:i/>
        </w:rPr>
        <w:t>Banche intermediarie</w:t>
      </w:r>
      <w:r w:rsidRPr="00AE3C46">
        <w:rPr>
          <w:rFonts w:asciiTheme="minorHAnsi" w:hAnsiTheme="minorHAnsi" w:cstheme="minorHAnsi"/>
        </w:rPr>
        <w:t xml:space="preserve"> che hanno aderito al Piano, illustreranno le caratteristiche, il </w:t>
      </w:r>
      <w:r w:rsidR="000842E0" w:rsidRPr="00AE3C46">
        <w:rPr>
          <w:rFonts w:asciiTheme="minorHAnsi" w:hAnsiTheme="minorHAnsi" w:cstheme="minorHAnsi"/>
        </w:rPr>
        <w:t>modalità operative</w:t>
      </w:r>
      <w:r w:rsidRPr="00AE3C46">
        <w:rPr>
          <w:rFonts w:asciiTheme="minorHAnsi" w:hAnsiTheme="minorHAnsi" w:cstheme="minorHAnsi"/>
        </w:rPr>
        <w:t xml:space="preserve"> le opportunità di </w:t>
      </w:r>
      <w:r w:rsidR="000842E0" w:rsidRPr="00AE3C46">
        <w:rPr>
          <w:rFonts w:asciiTheme="minorHAnsi" w:hAnsiTheme="minorHAnsi" w:cstheme="minorHAnsi"/>
        </w:rPr>
        <w:t>finanziamento e accesso al credito</w:t>
      </w:r>
      <w:r w:rsidRPr="00AE3C46">
        <w:rPr>
          <w:rFonts w:asciiTheme="minorHAnsi" w:hAnsiTheme="minorHAnsi" w:cstheme="minorHAnsi"/>
        </w:rPr>
        <w:t xml:space="preserve"> a marchio Unione europea. </w:t>
      </w:r>
    </w:p>
    <w:p w:rsidR="00A32B40" w:rsidRPr="00AE3C46" w:rsidRDefault="00A32B40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Durante il seminario </w:t>
      </w:r>
      <w:r w:rsidR="00A12ED8" w:rsidRPr="00AE3C46">
        <w:rPr>
          <w:rFonts w:asciiTheme="minorHAnsi" w:hAnsiTheme="minorHAnsi" w:cstheme="minorHAnsi"/>
        </w:rPr>
        <w:t xml:space="preserve">con la collaborazione delle Autorità di Gestione </w:t>
      </w:r>
      <w:r w:rsidRPr="00AE3C46">
        <w:rPr>
          <w:rFonts w:asciiTheme="minorHAnsi" w:hAnsiTheme="minorHAnsi" w:cstheme="minorHAnsi"/>
        </w:rPr>
        <w:t>verranno presentate le opportunità di finanziamento</w:t>
      </w:r>
      <w:r w:rsidR="009E1330" w:rsidRPr="00AE3C46">
        <w:rPr>
          <w:rFonts w:asciiTheme="minorHAnsi" w:hAnsiTheme="minorHAnsi" w:cstheme="minorHAnsi"/>
        </w:rPr>
        <w:t>, (pubblicate di recente)</w:t>
      </w:r>
      <w:r w:rsidRPr="00AE3C46">
        <w:rPr>
          <w:rFonts w:asciiTheme="minorHAnsi" w:hAnsiTheme="minorHAnsi" w:cstheme="minorHAnsi"/>
        </w:rPr>
        <w:t xml:space="preserve"> offerte al tessuto produttivo </w:t>
      </w:r>
      <w:r w:rsidR="009E1330" w:rsidRPr="00AE3C46">
        <w:rPr>
          <w:rFonts w:asciiTheme="minorHAnsi" w:hAnsiTheme="minorHAnsi" w:cstheme="minorHAnsi"/>
        </w:rPr>
        <w:t xml:space="preserve">regionale </w:t>
      </w:r>
      <w:r w:rsidRPr="00AE3C46">
        <w:rPr>
          <w:rFonts w:asciiTheme="minorHAnsi" w:hAnsiTheme="minorHAnsi" w:cstheme="minorHAnsi"/>
        </w:rPr>
        <w:t>d</w:t>
      </w:r>
      <w:r w:rsidR="00A12ED8" w:rsidRPr="00AE3C46">
        <w:rPr>
          <w:rFonts w:asciiTheme="minorHAnsi" w:hAnsiTheme="minorHAnsi" w:cstheme="minorHAnsi"/>
        </w:rPr>
        <w:t>al FESR</w:t>
      </w:r>
      <w:r w:rsidR="009E1330" w:rsidRPr="00AE3C46">
        <w:rPr>
          <w:rFonts w:asciiTheme="minorHAnsi" w:hAnsiTheme="minorHAnsi" w:cstheme="minorHAnsi"/>
        </w:rPr>
        <w:t xml:space="preserve"> (Misure asse 3 e 1) e dal</w:t>
      </w:r>
      <w:r w:rsidR="00A12ED8" w:rsidRPr="00AE3C46">
        <w:rPr>
          <w:rFonts w:asciiTheme="minorHAnsi" w:hAnsiTheme="minorHAnsi" w:cstheme="minorHAnsi"/>
        </w:rPr>
        <w:t xml:space="preserve"> FEASR</w:t>
      </w:r>
      <w:r w:rsidR="000842E0" w:rsidRPr="00AE3C46">
        <w:rPr>
          <w:rFonts w:asciiTheme="minorHAnsi" w:hAnsiTheme="minorHAnsi" w:cstheme="minorHAnsi"/>
        </w:rPr>
        <w:t xml:space="preserve"> </w:t>
      </w:r>
      <w:r w:rsidR="009E1330" w:rsidRPr="00AE3C46">
        <w:rPr>
          <w:rFonts w:asciiTheme="minorHAnsi" w:hAnsiTheme="minorHAnsi" w:cstheme="minorHAnsi"/>
        </w:rPr>
        <w:t xml:space="preserve">(misure PSR). </w:t>
      </w:r>
    </w:p>
    <w:p w:rsidR="009C1E7F" w:rsidRDefault="009E1330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L’evento riunendo i principali </w:t>
      </w:r>
      <w:proofErr w:type="spellStart"/>
      <w:r w:rsidRPr="00AE3C46">
        <w:rPr>
          <w:rFonts w:asciiTheme="minorHAnsi" w:hAnsiTheme="minorHAnsi" w:cstheme="minorHAnsi"/>
        </w:rPr>
        <w:t>Stakeholders</w:t>
      </w:r>
      <w:proofErr w:type="spellEnd"/>
      <w:r w:rsidRPr="00AE3C46">
        <w:rPr>
          <w:rFonts w:asciiTheme="minorHAnsi" w:hAnsiTheme="minorHAnsi" w:cstheme="minorHAnsi"/>
        </w:rPr>
        <w:t xml:space="preserve"> (Commissione Europea, BEI, Banche, Autorità di Gestione della Regione Sicilia, professionisti e associazioni di categoria) permetterà di </w:t>
      </w:r>
      <w:r w:rsidRPr="00AE3C46">
        <w:rPr>
          <w:rFonts w:asciiTheme="minorHAnsi" w:hAnsiTheme="minorHAnsi" w:cstheme="minorHAnsi"/>
          <w:b/>
          <w:u w:val="single"/>
        </w:rPr>
        <w:t>orientare</w:t>
      </w:r>
      <w:r w:rsidRPr="00AE3C46">
        <w:rPr>
          <w:rFonts w:asciiTheme="minorHAnsi" w:hAnsiTheme="minorHAnsi" w:cstheme="minorHAnsi"/>
        </w:rPr>
        <w:t xml:space="preserve"> i partecipanti alle svariate possibilità che l’Unione Europea offre per lo sviluppo economico del territorio regionale.</w:t>
      </w:r>
    </w:p>
    <w:p w:rsidR="009E1330" w:rsidRPr="00AE3C46" w:rsidRDefault="009C1E7F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Italia il “Tandem Tour” sul Piano </w:t>
      </w:r>
      <w:proofErr w:type="spellStart"/>
      <w:r>
        <w:rPr>
          <w:rFonts w:asciiTheme="minorHAnsi" w:hAnsiTheme="minorHAnsi" w:cstheme="minorHAnsi"/>
        </w:rPr>
        <w:t>Juncker</w:t>
      </w:r>
      <w:proofErr w:type="spellEnd"/>
      <w:r>
        <w:rPr>
          <w:rFonts w:asciiTheme="minorHAnsi" w:hAnsiTheme="minorHAnsi" w:cstheme="minorHAnsi"/>
        </w:rPr>
        <w:t xml:space="preserve"> si è </w:t>
      </w:r>
      <w:proofErr w:type="spellStart"/>
      <w:r>
        <w:rPr>
          <w:rFonts w:asciiTheme="minorHAnsi" w:hAnsiTheme="minorHAnsi" w:cstheme="minorHAnsi"/>
        </w:rPr>
        <w:t>gia</w:t>
      </w:r>
      <w:proofErr w:type="spellEnd"/>
      <w:r>
        <w:rPr>
          <w:rFonts w:asciiTheme="minorHAnsi" w:hAnsiTheme="minorHAnsi" w:cstheme="minorHAnsi"/>
        </w:rPr>
        <w:t xml:space="preserve"> svolto a Genova, Modena, Milano, Torino, Taranto, Brindisi, Pisa</w:t>
      </w:r>
      <w:r w:rsidR="009E1330" w:rsidRPr="00AE3C46">
        <w:rPr>
          <w:rFonts w:asciiTheme="minorHAnsi" w:hAnsiTheme="minorHAnsi" w:cstheme="minorHAnsi"/>
        </w:rPr>
        <w:t xml:space="preserve"> </w:t>
      </w:r>
    </w:p>
    <w:p w:rsidR="007B7E2B" w:rsidRPr="00AE3C46" w:rsidRDefault="00FE30FA" w:rsidP="00FE30FA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Ciò premesso, si invita la </w:t>
      </w:r>
      <w:proofErr w:type="spellStart"/>
      <w:r>
        <w:rPr>
          <w:rFonts w:asciiTheme="minorHAnsi" w:hAnsiTheme="minorHAnsi" w:cstheme="minorHAnsi"/>
        </w:rPr>
        <w:t>S.V</w:t>
      </w:r>
      <w:proofErr w:type="spellEnd"/>
      <w:r>
        <w:rPr>
          <w:rFonts w:asciiTheme="minorHAnsi" w:hAnsiTheme="minorHAnsi" w:cstheme="minorHAnsi"/>
        </w:rPr>
        <w:t xml:space="preserve"> a partecipare al</w:t>
      </w:r>
      <w:r w:rsidR="007B7E2B" w:rsidRPr="00AE3C46">
        <w:rPr>
          <w:rFonts w:asciiTheme="minorHAnsi" w:hAnsiTheme="minorHAnsi" w:cstheme="minorHAnsi"/>
        </w:rPr>
        <w:t xml:space="preserve"> seminario istituzionale del 20 Luglio </w:t>
      </w:r>
      <w:r>
        <w:rPr>
          <w:rFonts w:asciiTheme="minorHAnsi" w:hAnsiTheme="minorHAnsi" w:cstheme="minorHAnsi"/>
        </w:rPr>
        <w:t xml:space="preserve">presso la Sala De Seta ai Cantieri Culturali alla </w:t>
      </w:r>
      <w:proofErr w:type="spellStart"/>
      <w:r>
        <w:rPr>
          <w:rFonts w:asciiTheme="minorHAnsi" w:hAnsiTheme="minorHAnsi" w:cstheme="minorHAnsi"/>
        </w:rPr>
        <w:t>Zisa</w:t>
      </w:r>
      <w:proofErr w:type="spellEnd"/>
      <w:r>
        <w:rPr>
          <w:rFonts w:asciiTheme="minorHAnsi" w:hAnsiTheme="minorHAnsi" w:cstheme="minorHAnsi"/>
        </w:rPr>
        <w:t>. L’Evento le offrirà stimoli ed informazioni sui finanziamenti alle imprese ed in particolare potrà conoscere gli intermediari e gli enti che promuovono gli  investimenti (Autorità di gestione regione Sicilia, Banche, Bei, Cassa Depositi e Prestiti, ecc.</w:t>
      </w:r>
    </w:p>
    <w:p w:rsidR="00EC7654" w:rsidRPr="00AE3C46" w:rsidRDefault="00EC7654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Il seminario è il primo </w:t>
      </w:r>
      <w:proofErr w:type="spellStart"/>
      <w:r w:rsidRPr="00AE3C46">
        <w:rPr>
          <w:rFonts w:asciiTheme="minorHAnsi" w:hAnsiTheme="minorHAnsi" w:cstheme="minorHAnsi"/>
        </w:rPr>
        <w:t>step</w:t>
      </w:r>
      <w:proofErr w:type="spellEnd"/>
      <w:r w:rsidRPr="00AE3C46">
        <w:rPr>
          <w:rFonts w:asciiTheme="minorHAnsi" w:hAnsiTheme="minorHAnsi" w:cstheme="minorHAnsi"/>
        </w:rPr>
        <w:t xml:space="preserve"> delle attività di comunicazione del Piano junker che preparerà l’evento di Novembre che vedrà insieme imprese e </w:t>
      </w:r>
      <w:proofErr w:type="spellStart"/>
      <w:r w:rsidRPr="00AE3C46">
        <w:rPr>
          <w:rFonts w:asciiTheme="minorHAnsi" w:hAnsiTheme="minorHAnsi" w:cstheme="minorHAnsi"/>
        </w:rPr>
        <w:t>stakeholders</w:t>
      </w:r>
      <w:proofErr w:type="spellEnd"/>
      <w:r w:rsidRPr="00AE3C46">
        <w:rPr>
          <w:rFonts w:asciiTheme="minorHAnsi" w:hAnsiTheme="minorHAnsi" w:cstheme="minorHAnsi"/>
        </w:rPr>
        <w:t xml:space="preserve"> confrontarsi sulle svariate opportunità di finanziamento.</w:t>
      </w:r>
    </w:p>
    <w:p w:rsidR="00EC7654" w:rsidRPr="00AE3C46" w:rsidRDefault="00EC7654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Sito di riferimento: </w:t>
      </w:r>
      <w:hyperlink r:id="rId7" w:history="1">
        <w:r w:rsidRPr="00AE3C46">
          <w:rPr>
            <w:rStyle w:val="Collegamentoipertestuale"/>
            <w:rFonts w:asciiTheme="minorHAnsi" w:hAnsiTheme="minorHAnsi" w:cstheme="minorHAnsi"/>
          </w:rPr>
          <w:t>https://euromedcarrefour.wixsite.com/euinvestsicily</w:t>
        </w:r>
      </w:hyperlink>
      <w:r w:rsidRPr="00AE3C46">
        <w:rPr>
          <w:rFonts w:asciiTheme="minorHAnsi" w:hAnsiTheme="minorHAnsi" w:cstheme="minorHAnsi"/>
        </w:rPr>
        <w:t xml:space="preserve"> </w:t>
      </w:r>
    </w:p>
    <w:p w:rsidR="00EC7654" w:rsidRPr="00AE3C46" w:rsidRDefault="00EC7654" w:rsidP="003C16C6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lang w:val="en-US"/>
        </w:rPr>
      </w:pP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FE30FA">
        <w:rPr>
          <w:rFonts w:asciiTheme="minorHAnsi" w:hAnsiTheme="minorHAnsi" w:cstheme="minorHAnsi"/>
        </w:rPr>
        <w:t xml:space="preserve">          </w:t>
      </w:r>
      <w:hyperlink r:id="rId8" w:history="1">
        <w:r w:rsidRPr="00AE3C46">
          <w:rPr>
            <w:rStyle w:val="Collegamentoipertestuale"/>
            <w:rFonts w:asciiTheme="minorHAnsi" w:hAnsiTheme="minorHAnsi" w:cstheme="minorHAnsi"/>
            <w:lang w:val="en-US"/>
          </w:rPr>
          <w:t>www.carrefoursicilia.it</w:t>
        </w:r>
      </w:hyperlink>
    </w:p>
    <w:p w:rsidR="00EC7654" w:rsidRPr="00AE3C46" w:rsidRDefault="00EC7654" w:rsidP="00100D2F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lang w:val="en-US"/>
        </w:rPr>
      </w:pPr>
      <w:r w:rsidRPr="00AE3C46">
        <w:rPr>
          <w:rFonts w:asciiTheme="minorHAnsi" w:hAnsiTheme="minorHAnsi" w:cstheme="minorHAnsi"/>
          <w:lang w:val="en-US"/>
        </w:rPr>
        <w:t xml:space="preserve">Social Network     </w:t>
      </w:r>
      <w:proofErr w:type="spellStart"/>
      <w:r w:rsidR="00100D2F" w:rsidRPr="00AE3C46">
        <w:rPr>
          <w:rFonts w:asciiTheme="minorHAnsi" w:hAnsiTheme="minorHAnsi" w:cstheme="minorHAnsi"/>
          <w:lang w:val="en-US"/>
        </w:rPr>
        <w:t>Facebook</w:t>
      </w:r>
      <w:proofErr w:type="spellEnd"/>
      <w:r w:rsidR="00100D2F" w:rsidRPr="00AE3C46">
        <w:rPr>
          <w:rFonts w:asciiTheme="minorHAnsi" w:hAnsiTheme="minorHAnsi" w:cstheme="minorHAnsi"/>
          <w:lang w:val="en-US"/>
        </w:rPr>
        <w:t xml:space="preserve">  </w:t>
      </w:r>
      <w:r w:rsidRPr="00AE3C46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Pr="00AE3C46">
          <w:rPr>
            <w:rStyle w:val="Collegamentoipertestuale"/>
            <w:rFonts w:asciiTheme="minorHAnsi" w:hAnsiTheme="minorHAnsi" w:cstheme="minorHAnsi"/>
            <w:lang w:val="en-US"/>
          </w:rPr>
          <w:t>https://www.facebook.com/EUINVESTPALERMO/</w:t>
        </w:r>
      </w:hyperlink>
    </w:p>
    <w:p w:rsidR="00100D2F" w:rsidRDefault="00C413C3" w:rsidP="00C413C3">
      <w:pPr>
        <w:pStyle w:val="NormaleWeb"/>
        <w:shd w:val="clear" w:color="auto" w:fill="FFFFFF"/>
        <w:spacing w:before="0" w:beforeAutospacing="0" w:after="120" w:afterAutospacing="0"/>
        <w:ind w:left="708" w:firstLine="708"/>
      </w:pPr>
      <w:r>
        <w:rPr>
          <w:rFonts w:asciiTheme="minorHAnsi" w:hAnsiTheme="minorHAnsi" w:cstheme="minorHAnsi"/>
          <w:lang w:val="en-US"/>
        </w:rPr>
        <w:t xml:space="preserve">     </w:t>
      </w:r>
      <w:r w:rsidR="00100D2F" w:rsidRPr="00FE30FA">
        <w:rPr>
          <w:rFonts w:asciiTheme="minorHAnsi" w:hAnsiTheme="minorHAnsi" w:cstheme="minorHAnsi"/>
          <w:lang w:val="en-US"/>
        </w:rPr>
        <w:t xml:space="preserve">Twitter     </w:t>
      </w:r>
      <w:hyperlink r:id="rId10" w:history="1">
        <w:r w:rsidR="00100D2F" w:rsidRPr="00FE30FA">
          <w:rPr>
            <w:rStyle w:val="Collegamentoipertestuale"/>
            <w:rFonts w:asciiTheme="minorHAnsi" w:hAnsiTheme="minorHAnsi" w:cstheme="minorHAnsi"/>
            <w:lang w:val="en-US"/>
          </w:rPr>
          <w:t>https://twitter.com/EuromedCarrefou</w:t>
        </w:r>
      </w:hyperlink>
    </w:p>
    <w:p w:rsidR="00C413C3" w:rsidRDefault="00C413C3" w:rsidP="00C413C3">
      <w:pPr>
        <w:pStyle w:val="NormaleWeb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C413C3" w:rsidRPr="00C413C3" w:rsidRDefault="00C413C3" w:rsidP="00C413C3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C413C3">
        <w:rPr>
          <w:color w:val="FF0000"/>
          <w:sz w:val="28"/>
          <w:szCs w:val="28"/>
        </w:rPr>
        <w:t>Per le Registrazioni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11" w:history="1">
        <w:r w:rsidRPr="00C413C3">
          <w:rPr>
            <w:rStyle w:val="Collegamentoipertestuale"/>
            <w:rFonts w:asciiTheme="minorHAnsi" w:hAnsiTheme="minorHAnsi" w:cstheme="minorHAnsi"/>
            <w:sz w:val="28"/>
            <w:szCs w:val="28"/>
          </w:rPr>
          <w:t>https://docs.google.com/forms/d/e/1FAIpQLSeJUf4ZlkGJ-TByFPynHcnVBA-jf35MILQhrWb1U4of1MrXaA/viewform</w:t>
        </w:r>
      </w:hyperlink>
    </w:p>
    <w:p w:rsidR="00100D2F" w:rsidRPr="00C413C3" w:rsidRDefault="00100D2F" w:rsidP="00100D2F">
      <w:pPr>
        <w:pStyle w:val="NormaleWeb"/>
        <w:shd w:val="clear" w:color="auto" w:fill="FFFFFF"/>
        <w:spacing w:before="0" w:beforeAutospacing="0" w:after="120" w:afterAutospacing="0"/>
        <w:ind w:firstLine="708"/>
        <w:rPr>
          <w:rFonts w:asciiTheme="minorHAnsi" w:hAnsiTheme="minorHAnsi" w:cstheme="minorHAnsi"/>
        </w:rPr>
      </w:pPr>
    </w:p>
    <w:p w:rsidR="00ED766C" w:rsidRPr="004B078F" w:rsidRDefault="00ED766C" w:rsidP="00ED766C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C413C3">
        <w:rPr>
          <w:rFonts w:asciiTheme="minorHAnsi" w:hAnsiTheme="minorHAnsi" w:cstheme="minorHAnsi"/>
          <w:lang w:val="en-US"/>
        </w:rPr>
        <w:t>Contatti</w:t>
      </w:r>
      <w:proofErr w:type="spellEnd"/>
      <w:r w:rsidRPr="00C413C3">
        <w:rPr>
          <w:rFonts w:asciiTheme="minorHAnsi" w:hAnsiTheme="minorHAnsi" w:cstheme="minorHAnsi"/>
          <w:lang w:val="en-US"/>
        </w:rPr>
        <w:t xml:space="preserve"> tel. </w:t>
      </w:r>
      <w:r w:rsidRPr="00C413C3">
        <w:rPr>
          <w:rFonts w:asciiTheme="minorHAnsi" w:hAnsiTheme="minorHAnsi" w:cstheme="minorHAnsi"/>
          <w:lang w:val="en-US"/>
        </w:rPr>
        <w:br/>
      </w:r>
      <w:r w:rsidRPr="004B078F">
        <w:rPr>
          <w:rFonts w:asciiTheme="minorHAnsi" w:hAnsiTheme="minorHAnsi" w:cstheme="minorHAnsi"/>
        </w:rPr>
        <w:t>Presidente Antonino Tilotta 3482628307</w:t>
      </w:r>
      <w:r>
        <w:rPr>
          <w:rFonts w:asciiTheme="minorHAnsi" w:hAnsiTheme="minorHAnsi" w:cstheme="minorHAnsi"/>
        </w:rPr>
        <w:t xml:space="preserve"> - </w:t>
      </w:r>
      <w:r w:rsidRPr="004B078F">
        <w:rPr>
          <w:rFonts w:asciiTheme="minorHAnsi" w:hAnsiTheme="minorHAnsi" w:cstheme="minorHAnsi"/>
        </w:rPr>
        <w:t xml:space="preserve">Dott. </w:t>
      </w:r>
      <w:proofErr w:type="spellStart"/>
      <w:r w:rsidRPr="004B078F">
        <w:rPr>
          <w:rFonts w:asciiTheme="minorHAnsi" w:hAnsiTheme="minorHAnsi" w:cstheme="minorHAnsi"/>
        </w:rPr>
        <w:t>Caeti</w:t>
      </w:r>
      <w:proofErr w:type="spellEnd"/>
      <w:r w:rsidRPr="004B078F">
        <w:rPr>
          <w:rFonts w:asciiTheme="minorHAnsi" w:hAnsiTheme="minorHAnsi" w:cstheme="minorHAnsi"/>
        </w:rPr>
        <w:t xml:space="preserve"> Domenico 3383942899</w:t>
      </w:r>
    </w:p>
    <w:p w:rsidR="00ED766C" w:rsidRPr="009C1E7F" w:rsidRDefault="00ED766C" w:rsidP="00ED766C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9C1E7F">
        <w:rPr>
          <w:rFonts w:asciiTheme="minorHAnsi" w:hAnsiTheme="minorHAnsi" w:cstheme="minorHAnsi"/>
        </w:rPr>
        <w:t>___________________________________________________________________________</w:t>
      </w:r>
    </w:p>
    <w:p w:rsidR="00ED766C" w:rsidRPr="00C413C3" w:rsidRDefault="00ED766C" w:rsidP="00ED766C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C413C3">
        <w:rPr>
          <w:rFonts w:asciiTheme="minorHAnsi" w:hAnsiTheme="minorHAnsi" w:cstheme="minorHAnsi"/>
          <w:sz w:val="28"/>
          <w:szCs w:val="28"/>
        </w:rPr>
        <w:t>Programma 20 Luglio 2017 ore  9.00/13.30</w:t>
      </w:r>
    </w:p>
    <w:p w:rsidR="00ED766C" w:rsidRPr="00AE3C46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AE3C46">
        <w:rPr>
          <w:rFonts w:asciiTheme="minorHAnsi" w:hAnsiTheme="minorHAnsi" w:cstheme="minorHAnsi"/>
          <w:b/>
          <w:sz w:val="32"/>
          <w:szCs w:val="32"/>
        </w:rPr>
        <w:t>Opportunità per le imprese e Piano di investimenti per l’Europa</w:t>
      </w:r>
    </w:p>
    <w:p w:rsidR="00ED766C" w:rsidRPr="00F66DDF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  <w:b/>
          <w:i/>
        </w:rPr>
      </w:pPr>
      <w:r w:rsidRPr="00F66DDF">
        <w:rPr>
          <w:rFonts w:asciiTheme="minorHAnsi" w:hAnsiTheme="minorHAnsi" w:cstheme="minorHAnsi"/>
          <w:b/>
          <w:i/>
        </w:rPr>
        <w:lastRenderedPageBreak/>
        <w:t xml:space="preserve">Saluti introduttivi </w:t>
      </w:r>
    </w:p>
    <w:p w:rsidR="00ED766C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  <w:b/>
        </w:rPr>
        <w:t>Antonino Tilotta</w:t>
      </w:r>
      <w:r w:rsidRPr="00AE3C46">
        <w:rPr>
          <w:rFonts w:asciiTheme="minorHAnsi" w:hAnsiTheme="minorHAnsi" w:cstheme="minorHAnsi"/>
        </w:rPr>
        <w:t xml:space="preserve">, Presidente </w:t>
      </w:r>
      <w:proofErr w:type="spellStart"/>
      <w:r w:rsidRPr="00AE3C46">
        <w:rPr>
          <w:rFonts w:asciiTheme="minorHAnsi" w:hAnsiTheme="minorHAnsi" w:cstheme="minorHAnsi"/>
        </w:rPr>
        <w:t>Euromed</w:t>
      </w:r>
      <w:proofErr w:type="spellEnd"/>
      <w:r w:rsidRPr="00AE3C46">
        <w:rPr>
          <w:rFonts w:asciiTheme="minorHAnsi" w:hAnsiTheme="minorHAnsi" w:cstheme="minorHAnsi"/>
        </w:rPr>
        <w:t xml:space="preserve"> </w:t>
      </w:r>
      <w:proofErr w:type="spellStart"/>
      <w:r w:rsidRPr="00AE3C46">
        <w:rPr>
          <w:rFonts w:asciiTheme="minorHAnsi" w:hAnsiTheme="minorHAnsi" w:cstheme="minorHAnsi"/>
        </w:rPr>
        <w:t>Carrefour</w:t>
      </w:r>
      <w:proofErr w:type="spellEnd"/>
    </w:p>
    <w:p w:rsidR="00ED766C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C413C3">
        <w:rPr>
          <w:rFonts w:asciiTheme="minorHAnsi" w:hAnsiTheme="minorHAnsi" w:cstheme="minorHAnsi"/>
          <w:b/>
        </w:rPr>
        <w:t>Leoluca Orlando</w:t>
      </w:r>
      <w:r w:rsidRPr="003172C8">
        <w:rPr>
          <w:rFonts w:asciiTheme="minorHAnsi" w:hAnsiTheme="minorHAnsi" w:cstheme="minorHAnsi"/>
        </w:rPr>
        <w:t>, Sindaco di Palermo</w:t>
      </w:r>
    </w:p>
    <w:p w:rsidR="00ED766C" w:rsidRPr="00AE3C46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C413C3">
        <w:rPr>
          <w:rFonts w:asciiTheme="minorHAnsi" w:hAnsiTheme="minorHAnsi" w:cstheme="minorHAnsi"/>
          <w:b/>
        </w:rPr>
        <w:t xml:space="preserve">Fabrizio </w:t>
      </w:r>
      <w:proofErr w:type="spellStart"/>
      <w:r w:rsidRPr="00C413C3">
        <w:rPr>
          <w:rFonts w:asciiTheme="minorHAnsi" w:hAnsiTheme="minorHAnsi" w:cstheme="minorHAnsi"/>
          <w:b/>
        </w:rPr>
        <w:t>Escheri</w:t>
      </w:r>
      <w:proofErr w:type="spellEnd"/>
      <w:r w:rsidRPr="003172C8">
        <w:rPr>
          <w:rFonts w:asciiTheme="minorHAnsi" w:hAnsiTheme="minorHAnsi" w:cstheme="minorHAnsi"/>
        </w:rPr>
        <w:t>, Presidente Ordine dei dottori commercialisti e degli esperti contabili di Palermo</w:t>
      </w:r>
    </w:p>
    <w:p w:rsidR="00ED766C" w:rsidRPr="00F66DDF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  <w:b/>
          <w:i/>
        </w:rPr>
      </w:pPr>
      <w:r w:rsidRPr="00F66DDF">
        <w:rPr>
          <w:rFonts w:asciiTheme="minorHAnsi" w:hAnsiTheme="minorHAnsi" w:cstheme="minorHAnsi"/>
          <w:b/>
          <w:i/>
        </w:rPr>
        <w:t>Interventi Istituzionali</w:t>
      </w:r>
    </w:p>
    <w:p w:rsidR="00ED766C" w:rsidRPr="00AE3C46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  <w:b/>
        </w:rPr>
        <w:t>Maria Lo Bello</w:t>
      </w:r>
      <w:r w:rsidRPr="00AE3C4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Vicepresidente della Regione Sicilia </w:t>
      </w:r>
      <w:r w:rsidRPr="00AE3C46">
        <w:rPr>
          <w:rFonts w:asciiTheme="minorHAnsi" w:hAnsiTheme="minorHAnsi" w:cstheme="minorHAnsi"/>
        </w:rPr>
        <w:t>Assessore regionale delle Attività Produttive</w:t>
      </w:r>
    </w:p>
    <w:p w:rsidR="00ED766C" w:rsidRPr="00AE3C46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412AB2">
        <w:rPr>
          <w:rFonts w:asciiTheme="minorHAnsi" w:hAnsiTheme="minorHAnsi" w:cstheme="minorHAnsi"/>
          <w:b/>
        </w:rPr>
        <w:t>Alessandro Albanese</w:t>
      </w:r>
      <w:r>
        <w:rPr>
          <w:rFonts w:asciiTheme="minorHAnsi" w:hAnsiTheme="minorHAnsi" w:cstheme="minorHAnsi"/>
          <w:b/>
        </w:rPr>
        <w:t xml:space="preserve">, </w:t>
      </w:r>
      <w:r w:rsidRPr="00936D65">
        <w:rPr>
          <w:rFonts w:asciiTheme="minorHAnsi" w:hAnsiTheme="minorHAnsi" w:cstheme="minorHAnsi"/>
        </w:rPr>
        <w:t>Presidente</w:t>
      </w:r>
      <w:r>
        <w:rPr>
          <w:rFonts w:asciiTheme="minorHAnsi" w:hAnsiTheme="minorHAnsi" w:cstheme="minorHAnsi"/>
          <w:b/>
        </w:rPr>
        <w:t xml:space="preserve"> </w:t>
      </w:r>
      <w:r w:rsidRPr="00412AB2">
        <w:rPr>
          <w:rFonts w:asciiTheme="minorHAnsi" w:hAnsiTheme="minorHAnsi" w:cstheme="minorHAnsi"/>
        </w:rPr>
        <w:t>Camera di Commercio Palermo</w:t>
      </w:r>
      <w:r w:rsidRPr="00AE3C46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:rsidR="00ED766C" w:rsidRPr="00AE3C46" w:rsidRDefault="00ED766C" w:rsidP="00ED766C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Conduce </w:t>
      </w:r>
      <w:r w:rsidRPr="00AE3C46">
        <w:rPr>
          <w:rFonts w:asciiTheme="minorHAnsi" w:hAnsiTheme="minorHAnsi" w:cstheme="minorHAnsi"/>
          <w:b/>
        </w:rPr>
        <w:t xml:space="preserve">: Gioia </w:t>
      </w:r>
      <w:proofErr w:type="spellStart"/>
      <w:r w:rsidRPr="00AE3C46">
        <w:rPr>
          <w:rFonts w:asciiTheme="minorHAnsi" w:hAnsiTheme="minorHAnsi" w:cstheme="minorHAnsi"/>
          <w:b/>
        </w:rPr>
        <w:t>Sgarlata</w:t>
      </w:r>
      <w:proofErr w:type="spellEnd"/>
      <w:r>
        <w:rPr>
          <w:rFonts w:asciiTheme="minorHAnsi" w:hAnsiTheme="minorHAnsi" w:cstheme="minorHAnsi"/>
        </w:rPr>
        <w:t>, giornalista</w:t>
      </w:r>
      <w:r>
        <w:rPr>
          <w:rFonts w:asciiTheme="minorHAnsi" w:hAnsiTheme="minorHAnsi" w:cstheme="minorHAnsi"/>
        </w:rPr>
        <w:br/>
      </w:r>
      <w:r w:rsidRPr="00AE3C46">
        <w:rPr>
          <w:rFonts w:asciiTheme="minorHAnsi" w:hAnsiTheme="minorHAnsi" w:cstheme="minorHAnsi"/>
        </w:rPr>
        <w:t>________________________________________________________________________</w:t>
      </w:r>
    </w:p>
    <w:p w:rsidR="00ED766C" w:rsidRPr="00AE3C46" w:rsidRDefault="00ED766C" w:rsidP="00ED766C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AE3C46">
        <w:rPr>
          <w:rFonts w:asciiTheme="minorHAnsi" w:hAnsiTheme="minorHAnsi" w:cstheme="minorHAnsi"/>
        </w:rPr>
        <w:t xml:space="preserve">Il Piano di investimenti per l’Europa - Un bilancio a due anni dalla nascita, </w:t>
      </w:r>
      <w:r w:rsidRPr="00AE3C46">
        <w:rPr>
          <w:rFonts w:asciiTheme="minorHAnsi" w:hAnsiTheme="minorHAnsi" w:cstheme="minorHAnsi"/>
        </w:rPr>
        <w:br/>
      </w:r>
      <w:r w:rsidRPr="00AE3C46">
        <w:rPr>
          <w:rFonts w:asciiTheme="minorHAnsi" w:hAnsiTheme="minorHAnsi" w:cstheme="minorHAnsi"/>
          <w:b/>
        </w:rPr>
        <w:t xml:space="preserve">Daria </w:t>
      </w:r>
      <w:proofErr w:type="spellStart"/>
      <w:r w:rsidRPr="00AE3C46">
        <w:rPr>
          <w:rFonts w:asciiTheme="minorHAnsi" w:hAnsiTheme="minorHAnsi" w:cstheme="minorHAnsi"/>
          <w:b/>
        </w:rPr>
        <w:t>Ciriaci</w:t>
      </w:r>
      <w:proofErr w:type="spellEnd"/>
      <w:r w:rsidRPr="00AE3C46">
        <w:rPr>
          <w:rFonts w:asciiTheme="minorHAnsi" w:hAnsiTheme="minorHAnsi" w:cstheme="minorHAnsi"/>
          <w:b/>
        </w:rPr>
        <w:t xml:space="preserve"> , </w:t>
      </w:r>
      <w:r w:rsidRPr="009C6D7C">
        <w:rPr>
          <w:rFonts w:asciiTheme="minorHAnsi" w:hAnsiTheme="minorHAnsi" w:cstheme="minorHAnsi"/>
          <w:b/>
          <w:i/>
        </w:rPr>
        <w:t>Commissione europea</w:t>
      </w:r>
    </w:p>
    <w:p w:rsidR="00ED766C" w:rsidRPr="00AE3C46" w:rsidRDefault="00ED766C" w:rsidP="00ED766C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I bracci operativi del piano: BEI e FEI, BEI, </w:t>
      </w:r>
      <w:r w:rsidR="009C6D7C">
        <w:rPr>
          <w:rFonts w:asciiTheme="minorHAnsi" w:hAnsiTheme="minorHAnsi" w:cstheme="minorHAnsi"/>
        </w:rPr>
        <w:t xml:space="preserve"> </w:t>
      </w:r>
      <w:r w:rsidRPr="00AE3C46">
        <w:rPr>
          <w:rFonts w:asciiTheme="minorHAnsi" w:hAnsiTheme="minorHAnsi" w:cstheme="minorHAnsi"/>
          <w:b/>
        </w:rPr>
        <w:t>Banca europea degli investimenti</w:t>
      </w:r>
    </w:p>
    <w:p w:rsidR="00ED766C" w:rsidRPr="00AE3C46" w:rsidRDefault="00ED766C" w:rsidP="00ED766C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 xml:space="preserve">Piano </w:t>
      </w:r>
      <w:proofErr w:type="spellStart"/>
      <w:r w:rsidRPr="00AE3C46">
        <w:rPr>
          <w:rFonts w:asciiTheme="minorHAnsi" w:hAnsiTheme="minorHAnsi" w:cstheme="minorHAnsi"/>
        </w:rPr>
        <w:t>Juncker</w:t>
      </w:r>
      <w:proofErr w:type="spellEnd"/>
      <w:r w:rsidRPr="00AE3C46">
        <w:rPr>
          <w:rFonts w:asciiTheme="minorHAnsi" w:hAnsiTheme="minorHAnsi" w:cstheme="minorHAnsi"/>
        </w:rPr>
        <w:t xml:space="preserve">: CDP nel ruolo di Istituto Nazionale di Promozione,  </w:t>
      </w:r>
      <w:r w:rsidRPr="00AE3C46">
        <w:rPr>
          <w:rFonts w:asciiTheme="minorHAnsi" w:hAnsiTheme="minorHAnsi" w:cstheme="minorHAnsi"/>
        </w:rPr>
        <w:br/>
      </w:r>
      <w:r w:rsidR="00C413C3" w:rsidRPr="00C413C3">
        <w:rPr>
          <w:rFonts w:asciiTheme="minorHAnsi" w:hAnsiTheme="minorHAnsi" w:cstheme="minorHAnsi"/>
          <w:b/>
        </w:rPr>
        <w:t>Daniele Chiavari,</w:t>
      </w:r>
      <w:r w:rsidR="00C413C3">
        <w:rPr>
          <w:rFonts w:asciiTheme="minorHAnsi" w:hAnsiTheme="minorHAnsi" w:cstheme="minorHAnsi"/>
          <w:b/>
        </w:rPr>
        <w:t xml:space="preserve"> </w:t>
      </w:r>
      <w:r w:rsidRPr="009C6D7C">
        <w:rPr>
          <w:rFonts w:asciiTheme="minorHAnsi" w:hAnsiTheme="minorHAnsi" w:cstheme="minorHAnsi"/>
          <w:b/>
          <w:i/>
        </w:rPr>
        <w:t xml:space="preserve">Cassa Depositi e Prestiti CDP Business </w:t>
      </w:r>
      <w:proofErr w:type="spellStart"/>
      <w:r w:rsidRPr="009C6D7C">
        <w:rPr>
          <w:rFonts w:asciiTheme="minorHAnsi" w:hAnsiTheme="minorHAnsi" w:cstheme="minorHAnsi"/>
          <w:b/>
          <w:i/>
        </w:rPr>
        <w:t>Development</w:t>
      </w:r>
      <w:proofErr w:type="spellEnd"/>
    </w:p>
    <w:p w:rsidR="00ED766C" w:rsidRPr="00AE3C46" w:rsidRDefault="009C6D7C" w:rsidP="00ED766C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9C6D7C">
        <w:rPr>
          <w:rFonts w:asciiTheme="minorHAnsi" w:hAnsiTheme="minorHAnsi" w:cstheme="minorHAnsi"/>
        </w:rPr>
        <w:t xml:space="preserve">Il ruolo delle banche nel piano degli investimenti per l’Europa e gli strumenti finanziari a supporto delle PMI, </w:t>
      </w:r>
      <w:r w:rsidRPr="009C6D7C">
        <w:rPr>
          <w:rFonts w:asciiTheme="minorHAnsi" w:hAnsiTheme="minorHAnsi" w:cstheme="minorHAnsi"/>
          <w:b/>
        </w:rPr>
        <w:t xml:space="preserve">Salvatore Malandrino, </w:t>
      </w:r>
      <w:r w:rsidRPr="009C6D7C">
        <w:rPr>
          <w:rFonts w:asciiTheme="minorHAnsi" w:hAnsiTheme="minorHAnsi" w:cstheme="minorHAnsi"/>
          <w:b/>
          <w:i/>
        </w:rPr>
        <w:t>Presidente Commissione Regionale ABI Sicilia</w:t>
      </w:r>
      <w:r w:rsidRPr="009C6D7C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</w:rPr>
        <w:br/>
      </w:r>
      <w:r w:rsidR="00ED766C" w:rsidRPr="00AE3C46">
        <w:rPr>
          <w:rFonts w:asciiTheme="minorHAnsi" w:hAnsiTheme="minorHAnsi" w:cstheme="minorHAnsi"/>
        </w:rPr>
        <w:t xml:space="preserve">Strumenti di accesso al credito del Por </w:t>
      </w:r>
      <w:proofErr w:type="spellStart"/>
      <w:r w:rsidR="00ED766C" w:rsidRPr="00AE3C46">
        <w:rPr>
          <w:rFonts w:asciiTheme="minorHAnsi" w:hAnsiTheme="minorHAnsi" w:cstheme="minorHAnsi"/>
        </w:rPr>
        <w:t>Fesr</w:t>
      </w:r>
      <w:proofErr w:type="spellEnd"/>
      <w:r w:rsidR="00ED766C" w:rsidRPr="00AE3C46">
        <w:rPr>
          <w:rFonts w:asciiTheme="minorHAnsi" w:hAnsiTheme="minorHAnsi" w:cstheme="minorHAnsi"/>
        </w:rPr>
        <w:t xml:space="preserve"> Sicilia, </w:t>
      </w:r>
      <w:r w:rsidR="00ED766C" w:rsidRPr="00AE3C46">
        <w:rPr>
          <w:rFonts w:asciiTheme="minorHAnsi" w:hAnsiTheme="minorHAnsi" w:cstheme="minorHAnsi"/>
          <w:b/>
        </w:rPr>
        <w:t>Regione Sicilia, Dip</w:t>
      </w:r>
      <w:r w:rsidR="003B3E49">
        <w:rPr>
          <w:rFonts w:asciiTheme="minorHAnsi" w:hAnsiTheme="minorHAnsi" w:cstheme="minorHAnsi"/>
          <w:b/>
        </w:rPr>
        <w:t>artimento</w:t>
      </w:r>
      <w:r w:rsidR="00ED766C" w:rsidRPr="00AE3C46">
        <w:rPr>
          <w:rFonts w:asciiTheme="minorHAnsi" w:hAnsiTheme="minorHAnsi" w:cstheme="minorHAnsi"/>
          <w:b/>
        </w:rPr>
        <w:t xml:space="preserve"> della Programmazione</w:t>
      </w:r>
    </w:p>
    <w:p w:rsidR="00ED766C" w:rsidRPr="00AE3C46" w:rsidRDefault="00C413C3" w:rsidP="00ED766C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C413C3">
        <w:rPr>
          <w:rFonts w:asciiTheme="minorHAnsi" w:hAnsiTheme="minorHAnsi" w:cstheme="minorHAnsi"/>
        </w:rPr>
        <w:t xml:space="preserve">I servizi di </w:t>
      </w:r>
      <w:proofErr w:type="spellStart"/>
      <w:r w:rsidRPr="00C413C3">
        <w:rPr>
          <w:rFonts w:asciiTheme="minorHAnsi" w:hAnsiTheme="minorHAnsi" w:cstheme="minorHAnsi"/>
        </w:rPr>
        <w:t>Enterprise</w:t>
      </w:r>
      <w:proofErr w:type="spellEnd"/>
      <w:r w:rsidRPr="00C413C3">
        <w:rPr>
          <w:rFonts w:asciiTheme="minorHAnsi" w:hAnsiTheme="minorHAnsi" w:cstheme="minorHAnsi"/>
        </w:rPr>
        <w:t xml:space="preserve"> </w:t>
      </w:r>
      <w:proofErr w:type="spellStart"/>
      <w:r w:rsidRPr="00C413C3">
        <w:rPr>
          <w:rFonts w:asciiTheme="minorHAnsi" w:hAnsiTheme="minorHAnsi" w:cstheme="minorHAnsi"/>
        </w:rPr>
        <w:t>Europe</w:t>
      </w:r>
      <w:proofErr w:type="spellEnd"/>
      <w:r w:rsidRPr="00C413C3">
        <w:rPr>
          <w:rFonts w:asciiTheme="minorHAnsi" w:hAnsiTheme="minorHAnsi" w:cstheme="minorHAnsi"/>
        </w:rPr>
        <w:t xml:space="preserve"> Network a supporto delle PMI, </w:t>
      </w:r>
      <w:r>
        <w:rPr>
          <w:rFonts w:asciiTheme="minorHAnsi" w:hAnsiTheme="minorHAnsi" w:cstheme="minorHAnsi"/>
        </w:rPr>
        <w:br/>
      </w:r>
      <w:r w:rsidRPr="00C413C3">
        <w:rPr>
          <w:rFonts w:asciiTheme="minorHAnsi" w:hAnsiTheme="minorHAnsi" w:cstheme="minorHAnsi"/>
          <w:b/>
        </w:rPr>
        <w:t xml:space="preserve">Giada </w:t>
      </w:r>
      <w:proofErr w:type="spellStart"/>
      <w:r w:rsidRPr="00C413C3">
        <w:rPr>
          <w:rFonts w:asciiTheme="minorHAnsi" w:hAnsiTheme="minorHAnsi" w:cstheme="minorHAnsi"/>
          <w:b/>
        </w:rPr>
        <w:t>Platania</w:t>
      </w:r>
      <w:proofErr w:type="spellEnd"/>
      <w:r w:rsidRPr="00C413C3">
        <w:rPr>
          <w:rFonts w:asciiTheme="minorHAnsi" w:hAnsiTheme="minorHAnsi" w:cstheme="minorHAnsi"/>
          <w:b/>
        </w:rPr>
        <w:t xml:space="preserve">, </w:t>
      </w:r>
      <w:proofErr w:type="spellStart"/>
      <w:r w:rsidRPr="009C6D7C">
        <w:rPr>
          <w:rFonts w:asciiTheme="minorHAnsi" w:hAnsiTheme="minorHAnsi" w:cstheme="minorHAnsi"/>
          <w:b/>
          <w:i/>
        </w:rPr>
        <w:t>Enterprise</w:t>
      </w:r>
      <w:proofErr w:type="spellEnd"/>
      <w:r w:rsidRPr="009C6D7C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C6D7C">
        <w:rPr>
          <w:rFonts w:asciiTheme="minorHAnsi" w:hAnsiTheme="minorHAnsi" w:cstheme="minorHAnsi"/>
          <w:b/>
          <w:i/>
        </w:rPr>
        <w:t>Europe</w:t>
      </w:r>
      <w:proofErr w:type="spellEnd"/>
      <w:r w:rsidRPr="009C6D7C">
        <w:rPr>
          <w:rFonts w:asciiTheme="minorHAnsi" w:hAnsiTheme="minorHAnsi" w:cstheme="minorHAnsi"/>
          <w:b/>
          <w:i/>
        </w:rPr>
        <w:t xml:space="preserve"> Network - </w:t>
      </w:r>
      <w:proofErr w:type="spellStart"/>
      <w:r w:rsidRPr="009C6D7C">
        <w:rPr>
          <w:rFonts w:asciiTheme="minorHAnsi" w:hAnsiTheme="minorHAnsi" w:cstheme="minorHAnsi"/>
          <w:b/>
          <w:i/>
        </w:rPr>
        <w:t>Sicindustria</w:t>
      </w:r>
      <w:proofErr w:type="spellEnd"/>
      <w:r w:rsidRPr="00C413C3">
        <w:rPr>
          <w:rFonts w:asciiTheme="minorHAnsi" w:hAnsiTheme="minorHAnsi" w:cstheme="minorHAnsi"/>
          <w:b/>
        </w:rPr>
        <w:t xml:space="preserve">  </w:t>
      </w:r>
      <w:r w:rsidRPr="00C413C3">
        <w:rPr>
          <w:rFonts w:asciiTheme="minorHAnsi" w:hAnsiTheme="minorHAnsi" w:cstheme="minorHAnsi"/>
          <w:b/>
        </w:rPr>
        <w:br/>
        <w:t xml:space="preserve">Anna </w:t>
      </w:r>
      <w:proofErr w:type="spellStart"/>
      <w:r w:rsidRPr="00C413C3">
        <w:rPr>
          <w:rFonts w:asciiTheme="minorHAnsi" w:hAnsiTheme="minorHAnsi" w:cstheme="minorHAnsi"/>
          <w:b/>
        </w:rPr>
        <w:t>Sangiorgi</w:t>
      </w:r>
      <w:proofErr w:type="spellEnd"/>
      <w:r w:rsidRPr="00C413C3">
        <w:rPr>
          <w:rFonts w:asciiTheme="minorHAnsi" w:hAnsiTheme="minorHAnsi" w:cstheme="minorHAnsi"/>
          <w:b/>
        </w:rPr>
        <w:t xml:space="preserve">, </w:t>
      </w:r>
      <w:proofErr w:type="spellStart"/>
      <w:r w:rsidR="00962A61" w:rsidRPr="009C6D7C">
        <w:rPr>
          <w:rFonts w:asciiTheme="minorHAnsi" w:hAnsiTheme="minorHAnsi" w:cstheme="minorHAnsi"/>
          <w:b/>
          <w:i/>
        </w:rPr>
        <w:t>Enterprise</w:t>
      </w:r>
      <w:proofErr w:type="spellEnd"/>
      <w:r w:rsidR="00962A61" w:rsidRPr="009C6D7C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62A61" w:rsidRPr="009C6D7C">
        <w:rPr>
          <w:rFonts w:asciiTheme="minorHAnsi" w:hAnsiTheme="minorHAnsi" w:cstheme="minorHAnsi"/>
          <w:b/>
          <w:i/>
        </w:rPr>
        <w:t>Europe</w:t>
      </w:r>
      <w:proofErr w:type="spellEnd"/>
      <w:r w:rsidR="00962A61" w:rsidRPr="009C6D7C">
        <w:rPr>
          <w:rFonts w:asciiTheme="minorHAnsi" w:hAnsiTheme="minorHAnsi" w:cstheme="minorHAnsi"/>
          <w:b/>
          <w:i/>
        </w:rPr>
        <w:t xml:space="preserve"> Network - </w:t>
      </w:r>
      <w:r w:rsidRPr="009C6D7C">
        <w:rPr>
          <w:rFonts w:asciiTheme="minorHAnsi" w:hAnsiTheme="minorHAnsi" w:cstheme="minorHAnsi"/>
          <w:b/>
          <w:i/>
        </w:rPr>
        <w:t>Consorzio Arca</w:t>
      </w:r>
      <w:r w:rsidR="00ED766C" w:rsidRPr="00AE3C46">
        <w:rPr>
          <w:rFonts w:asciiTheme="minorHAnsi" w:hAnsiTheme="minorHAnsi" w:cstheme="minorHAnsi"/>
          <w:b/>
        </w:rPr>
        <w:br/>
      </w:r>
      <w:r w:rsidR="00ED766C">
        <w:rPr>
          <w:rFonts w:asciiTheme="minorHAnsi" w:hAnsiTheme="minorHAnsi" w:cstheme="minorHAnsi"/>
        </w:rPr>
        <w:br/>
      </w:r>
      <w:r w:rsidR="00ED766C" w:rsidRPr="00AE3C46">
        <w:rPr>
          <w:rFonts w:asciiTheme="minorHAnsi" w:hAnsiTheme="minorHAnsi" w:cstheme="minorHAnsi"/>
        </w:rPr>
        <w:t>Misure Po FESR per le Imprese (Misure 1 e 3),</w:t>
      </w:r>
      <w:r w:rsidR="009C6D7C">
        <w:rPr>
          <w:rFonts w:asciiTheme="minorHAnsi" w:hAnsiTheme="minorHAnsi" w:cstheme="minorHAnsi"/>
        </w:rPr>
        <w:t xml:space="preserve"> </w:t>
      </w:r>
      <w:r w:rsidR="009C6D7C" w:rsidRPr="009C6D7C">
        <w:rPr>
          <w:rFonts w:asciiTheme="minorHAnsi" w:hAnsiTheme="minorHAnsi" w:cstheme="minorHAnsi"/>
          <w:b/>
        </w:rPr>
        <w:t xml:space="preserve">Dario </w:t>
      </w:r>
      <w:proofErr w:type="spellStart"/>
      <w:r w:rsidR="009C6D7C" w:rsidRPr="009C6D7C">
        <w:rPr>
          <w:rFonts w:asciiTheme="minorHAnsi" w:hAnsiTheme="minorHAnsi" w:cstheme="minorHAnsi"/>
          <w:b/>
        </w:rPr>
        <w:t>Tornabene</w:t>
      </w:r>
      <w:proofErr w:type="spellEnd"/>
      <w:r w:rsidR="009C6D7C">
        <w:rPr>
          <w:rFonts w:asciiTheme="minorHAnsi" w:hAnsiTheme="minorHAnsi" w:cstheme="minorHAnsi"/>
        </w:rPr>
        <w:t xml:space="preserve">, </w:t>
      </w:r>
      <w:r w:rsidR="00ED766C" w:rsidRPr="009C6D7C">
        <w:rPr>
          <w:rFonts w:asciiTheme="minorHAnsi" w:hAnsiTheme="minorHAnsi" w:cstheme="minorHAnsi"/>
          <w:b/>
          <w:i/>
        </w:rPr>
        <w:t>Dipartimento Attività Produttive, Assessorato regionale attività produttive</w:t>
      </w:r>
      <w:r w:rsidR="00ED766C" w:rsidRPr="00AE3C46">
        <w:rPr>
          <w:rFonts w:asciiTheme="minorHAnsi" w:hAnsiTheme="minorHAnsi" w:cstheme="minorHAnsi"/>
        </w:rPr>
        <w:br/>
      </w:r>
      <w:r w:rsidR="00ED766C" w:rsidRPr="00AE3C46">
        <w:rPr>
          <w:rFonts w:asciiTheme="minorHAnsi" w:hAnsiTheme="minorHAnsi" w:cstheme="minorHAnsi"/>
        </w:rPr>
        <w:br/>
        <w:t xml:space="preserve">Misure PSR per le Imprese,  </w:t>
      </w:r>
      <w:r w:rsidRPr="009C6D7C">
        <w:rPr>
          <w:rFonts w:asciiTheme="minorHAnsi" w:hAnsiTheme="minorHAnsi" w:cstheme="minorHAnsi"/>
          <w:b/>
        </w:rPr>
        <w:t>Gaetano Cimò,</w:t>
      </w:r>
      <w:r w:rsidRPr="009C6D7C">
        <w:rPr>
          <w:rFonts w:asciiTheme="minorHAnsi" w:hAnsiTheme="minorHAnsi" w:cstheme="minorHAnsi"/>
          <w:i/>
        </w:rPr>
        <w:t xml:space="preserve"> </w:t>
      </w:r>
      <w:r w:rsidR="00ED766C" w:rsidRPr="009C6D7C">
        <w:rPr>
          <w:rFonts w:asciiTheme="minorHAnsi" w:hAnsiTheme="minorHAnsi" w:cstheme="minorHAnsi"/>
          <w:b/>
          <w:i/>
        </w:rPr>
        <w:t>Dipartimento Agricoltura, Assessorato regionale dell’Agricoltura dello sviluppo rurale e della pesca mediterranea</w:t>
      </w:r>
      <w:r w:rsidR="00ED766C" w:rsidRPr="00AE3C46">
        <w:rPr>
          <w:rFonts w:asciiTheme="minorHAnsi" w:hAnsiTheme="minorHAnsi" w:cstheme="minorHAnsi"/>
        </w:rPr>
        <w:t xml:space="preserve"> </w:t>
      </w:r>
    </w:p>
    <w:p w:rsidR="00ED766C" w:rsidRPr="00AE3C46" w:rsidRDefault="00ED766C" w:rsidP="00ED766C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>Domande</w:t>
      </w:r>
      <w:r>
        <w:rPr>
          <w:rFonts w:asciiTheme="minorHAnsi" w:hAnsiTheme="minorHAnsi" w:cstheme="minorHAnsi"/>
        </w:rPr>
        <w:br/>
      </w:r>
      <w:r w:rsidRPr="00AE3C46"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AE3C46">
        <w:rPr>
          <w:rFonts w:asciiTheme="minorHAnsi" w:hAnsiTheme="minorHAnsi" w:cstheme="minorHAnsi"/>
        </w:rPr>
        <w:t>Durante il seminario verrà somministrato un sondaggio e una scheda di richiesta informazioni  rivolta alle imprese che necessitano di finanziamenti e  relativa assistenza allo sviluppo di un’idea progettuale.</w:t>
      </w:r>
    </w:p>
    <w:p w:rsidR="005B0670" w:rsidRPr="00AE3C46" w:rsidRDefault="005B0670" w:rsidP="008B4B69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lastRenderedPageBreak/>
        <w:t>Palermo 29 Giugno 2017</w:t>
      </w:r>
    </w:p>
    <w:p w:rsidR="005B0670" w:rsidRPr="00AE3C46" w:rsidRDefault="005B0670" w:rsidP="005B067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</w:r>
      <w:r w:rsidRPr="00AE3C46">
        <w:rPr>
          <w:rFonts w:asciiTheme="minorHAnsi" w:hAnsiTheme="minorHAnsi" w:cstheme="minorHAnsi"/>
        </w:rPr>
        <w:tab/>
        <w:t>Il presidente</w:t>
      </w:r>
    </w:p>
    <w:p w:rsidR="005B0670" w:rsidRPr="00AE3C46" w:rsidRDefault="005B0670" w:rsidP="005B067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AE3C46">
        <w:rPr>
          <w:rFonts w:asciiTheme="minorHAnsi" w:hAnsiTheme="minorHAnsi" w:cstheme="minorHAnsi"/>
        </w:rPr>
        <w:t>Antonino Tilotta</w:t>
      </w:r>
    </w:p>
    <w:p w:rsidR="008B4B69" w:rsidRPr="00AE3C46" w:rsidRDefault="008B4B69" w:rsidP="008B4B69">
      <w:pPr>
        <w:pStyle w:val="NormaleWeb"/>
        <w:shd w:val="clear" w:color="auto" w:fill="FFFFFF"/>
        <w:spacing w:after="120"/>
        <w:rPr>
          <w:rFonts w:asciiTheme="minorHAnsi" w:hAnsiTheme="minorHAnsi" w:cstheme="minorHAnsi"/>
        </w:rPr>
      </w:pPr>
    </w:p>
    <w:sectPr w:rsidR="008B4B69" w:rsidRPr="00AE3C46" w:rsidSect="009C6D7C">
      <w:headerReference w:type="default" r:id="rId12"/>
      <w:footerReference w:type="default" r:id="rId13"/>
      <w:pgSz w:w="11906" w:h="16838"/>
      <w:pgMar w:top="2127" w:right="707" w:bottom="1134" w:left="993" w:header="708" w:footer="1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A2" w:rsidRDefault="000674A2" w:rsidP="00710F8C">
      <w:pPr>
        <w:spacing w:after="0" w:line="240" w:lineRule="auto"/>
      </w:pPr>
      <w:r>
        <w:separator/>
      </w:r>
    </w:p>
  </w:endnote>
  <w:endnote w:type="continuationSeparator" w:id="0">
    <w:p w:rsidR="000674A2" w:rsidRDefault="000674A2" w:rsidP="0071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2F" w:rsidRDefault="00100D2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2903220</wp:posOffset>
          </wp:positionH>
          <wp:positionV relativeFrom="paragraph">
            <wp:posOffset>33020</wp:posOffset>
          </wp:positionV>
          <wp:extent cx="774700" cy="533400"/>
          <wp:effectExtent l="19050" t="0" r="6350" b="0"/>
          <wp:wrapSquare wrapText="bothSides"/>
          <wp:docPr id="19" name="Immagine 1" descr="Risultati immagini per fei fondo europeo inves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fei fondo europeo investi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4103370</wp:posOffset>
          </wp:positionH>
          <wp:positionV relativeFrom="paragraph">
            <wp:posOffset>52070</wp:posOffset>
          </wp:positionV>
          <wp:extent cx="952500" cy="476250"/>
          <wp:effectExtent l="19050" t="0" r="0" b="0"/>
          <wp:wrapSquare wrapText="bothSides"/>
          <wp:docPr id="1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33020</wp:posOffset>
          </wp:positionV>
          <wp:extent cx="906780" cy="571500"/>
          <wp:effectExtent l="19050" t="0" r="7620" b="0"/>
          <wp:wrapSquare wrapText="bothSides"/>
          <wp:docPr id="15" name="Immagine 1" descr="Risultati immagini per logo regione sici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gione sicili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1221105</wp:posOffset>
          </wp:positionH>
          <wp:positionV relativeFrom="paragraph">
            <wp:posOffset>23495</wp:posOffset>
          </wp:positionV>
          <wp:extent cx="1371600" cy="523875"/>
          <wp:effectExtent l="19050" t="0" r="0" b="0"/>
          <wp:wrapSquare wrapText="bothSides"/>
          <wp:docPr id="1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33020</wp:posOffset>
          </wp:positionV>
          <wp:extent cx="771525" cy="529590"/>
          <wp:effectExtent l="19050" t="0" r="9525" b="0"/>
          <wp:wrapSquare wrapText="bothSides"/>
          <wp:docPr id="1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D2F" w:rsidRDefault="00100D2F" w:rsidP="00100D2F">
    <w:pPr>
      <w:pStyle w:val="Pidipagina"/>
      <w:tabs>
        <w:tab w:val="clear" w:pos="4819"/>
        <w:tab w:val="clear" w:pos="9638"/>
        <w:tab w:val="left" w:pos="18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A2" w:rsidRDefault="000674A2" w:rsidP="00710F8C">
      <w:pPr>
        <w:spacing w:after="0" w:line="240" w:lineRule="auto"/>
      </w:pPr>
      <w:r>
        <w:separator/>
      </w:r>
    </w:p>
  </w:footnote>
  <w:footnote w:type="continuationSeparator" w:id="0">
    <w:p w:rsidR="000674A2" w:rsidRDefault="000674A2" w:rsidP="0071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8C" w:rsidRDefault="00100D2F" w:rsidP="00100D2F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579120</wp:posOffset>
          </wp:positionH>
          <wp:positionV relativeFrom="paragraph">
            <wp:posOffset>-116205</wp:posOffset>
          </wp:positionV>
          <wp:extent cx="925830" cy="923925"/>
          <wp:effectExtent l="19050" t="0" r="7620" b="0"/>
          <wp:wrapSquare wrapText="bothSides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36195</wp:posOffset>
          </wp:positionV>
          <wp:extent cx="1117600" cy="704850"/>
          <wp:effectExtent l="19050" t="0" r="6350" b="0"/>
          <wp:wrapSquare wrapText="bothSides"/>
          <wp:docPr id="6" name="Immagine 4" descr="Europe direct carref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e direct carref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D2F" w:rsidRPr="00A12270" w:rsidRDefault="00100D2F" w:rsidP="00100D2F">
    <w:pPr>
      <w:pStyle w:val="Intestazione"/>
      <w:jc w:val="center"/>
      <w:rPr>
        <w:rFonts w:ascii="Arial" w:hAnsi="Arial" w:cs="Arial"/>
        <w:b/>
        <w:sz w:val="16"/>
        <w:szCs w:val="16"/>
      </w:rPr>
    </w:pPr>
    <w:proofErr w:type="spellStart"/>
    <w:r w:rsidRPr="00A12270">
      <w:rPr>
        <w:rFonts w:ascii="Arial" w:hAnsi="Arial" w:cs="Arial"/>
        <w:b/>
        <w:sz w:val="16"/>
        <w:szCs w:val="16"/>
      </w:rPr>
      <w:t>Euromed</w:t>
    </w:r>
    <w:proofErr w:type="spellEnd"/>
    <w:r w:rsidRPr="00A12270">
      <w:rPr>
        <w:rFonts w:ascii="Arial" w:hAnsi="Arial" w:cs="Arial"/>
        <w:b/>
        <w:sz w:val="16"/>
        <w:szCs w:val="16"/>
      </w:rPr>
      <w:t xml:space="preserve"> </w:t>
    </w:r>
    <w:proofErr w:type="spellStart"/>
    <w:r w:rsidRPr="00A12270">
      <w:rPr>
        <w:rFonts w:ascii="Arial" w:hAnsi="Arial" w:cs="Arial"/>
        <w:b/>
        <w:sz w:val="16"/>
        <w:szCs w:val="16"/>
      </w:rPr>
      <w:t>Carrefour</w:t>
    </w:r>
    <w:proofErr w:type="spellEnd"/>
    <w:r w:rsidRPr="00A12270">
      <w:rPr>
        <w:rFonts w:ascii="Arial" w:hAnsi="Arial" w:cs="Arial"/>
        <w:b/>
        <w:sz w:val="16"/>
        <w:szCs w:val="16"/>
      </w:rPr>
      <w:t xml:space="preserve"> Sicilia – </w:t>
    </w:r>
    <w:proofErr w:type="spellStart"/>
    <w:r w:rsidRPr="00A12270">
      <w:rPr>
        <w:rFonts w:ascii="Arial" w:hAnsi="Arial" w:cs="Arial"/>
        <w:b/>
        <w:sz w:val="16"/>
        <w:szCs w:val="16"/>
      </w:rPr>
      <w:t>Europe</w:t>
    </w:r>
    <w:proofErr w:type="spellEnd"/>
    <w:r w:rsidRPr="00A12270">
      <w:rPr>
        <w:rFonts w:ascii="Arial" w:hAnsi="Arial" w:cs="Arial"/>
        <w:b/>
        <w:sz w:val="16"/>
        <w:szCs w:val="16"/>
      </w:rPr>
      <w:t xml:space="preserve"> </w:t>
    </w:r>
    <w:proofErr w:type="spellStart"/>
    <w:r w:rsidRPr="00A12270">
      <w:rPr>
        <w:rFonts w:ascii="Arial" w:hAnsi="Arial" w:cs="Arial"/>
        <w:b/>
        <w:sz w:val="16"/>
        <w:szCs w:val="16"/>
      </w:rPr>
      <w:t>Direct</w:t>
    </w:r>
    <w:proofErr w:type="spellEnd"/>
  </w:p>
  <w:p w:rsidR="00100D2F" w:rsidRPr="00A12270" w:rsidRDefault="00100D2F" w:rsidP="00100D2F">
    <w:pPr>
      <w:pStyle w:val="Intestazione"/>
      <w:jc w:val="center"/>
      <w:rPr>
        <w:rFonts w:ascii="Arial" w:hAnsi="Arial" w:cs="Arial"/>
        <w:sz w:val="16"/>
        <w:szCs w:val="16"/>
      </w:rPr>
    </w:pPr>
    <w:r w:rsidRPr="00A12270">
      <w:rPr>
        <w:rFonts w:ascii="Arial" w:hAnsi="Arial" w:cs="Arial"/>
        <w:sz w:val="16"/>
        <w:szCs w:val="16"/>
      </w:rPr>
      <w:t>Via Principe di Villafranca 50, 90141 Palermo   Tel.  091 335081</w:t>
    </w:r>
  </w:p>
  <w:p w:rsidR="00100D2F" w:rsidRPr="00A12270" w:rsidRDefault="00100D2F" w:rsidP="00100D2F">
    <w:pPr>
      <w:ind w:firstLine="709"/>
      <w:jc w:val="center"/>
      <w:rPr>
        <w:rFonts w:ascii="Arial" w:hAnsi="Arial" w:cs="Arial"/>
        <w:sz w:val="16"/>
        <w:szCs w:val="16"/>
      </w:rPr>
    </w:pPr>
    <w:r w:rsidRPr="00A12270">
      <w:rPr>
        <w:rFonts w:ascii="Arial" w:hAnsi="Arial" w:cs="Arial"/>
        <w:sz w:val="16"/>
        <w:szCs w:val="16"/>
      </w:rPr>
      <w:t>carrefoursic@hotm</w:t>
    </w:r>
    <w:r>
      <w:rPr>
        <w:rFonts w:ascii="Arial" w:hAnsi="Arial" w:cs="Arial"/>
        <w:sz w:val="16"/>
        <w:szCs w:val="16"/>
      </w:rPr>
      <w:t xml:space="preserve">ail.com  -  </w:t>
    </w:r>
    <w:hyperlink r:id="rId3" w:history="1">
      <w:r w:rsidRPr="00201D4B">
        <w:rPr>
          <w:rStyle w:val="Collegamentoipertestuale"/>
          <w:rFonts w:ascii="Arial" w:hAnsi="Arial" w:cs="Arial"/>
          <w:sz w:val="16"/>
          <w:szCs w:val="16"/>
        </w:rPr>
        <w:t>carrefoursic@pec.it</w:t>
      </w:r>
    </w:hyperlink>
    <w:r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br/>
      <w:t xml:space="preserve"> </w:t>
    </w:r>
    <w:hyperlink r:id="rId4" w:history="1">
      <w:r w:rsidRPr="00A12270">
        <w:rPr>
          <w:rStyle w:val="Collegamentoipertestuale"/>
          <w:rFonts w:ascii="Arial" w:hAnsi="Arial" w:cs="Arial"/>
          <w:sz w:val="16"/>
          <w:szCs w:val="16"/>
        </w:rPr>
        <w:t>www.carrefoursicilia.it</w:t>
      </w:r>
    </w:hyperlink>
  </w:p>
  <w:p w:rsidR="00710F8C" w:rsidRDefault="00710F8C" w:rsidP="00100D2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23A"/>
    <w:multiLevelType w:val="multilevel"/>
    <w:tmpl w:val="926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2497"/>
    <w:rsid w:val="000045A2"/>
    <w:rsid w:val="00051F40"/>
    <w:rsid w:val="000674A2"/>
    <w:rsid w:val="000842E0"/>
    <w:rsid w:val="000B6666"/>
    <w:rsid w:val="000D16B6"/>
    <w:rsid w:val="00100D2F"/>
    <w:rsid w:val="002E38CC"/>
    <w:rsid w:val="003A7AF6"/>
    <w:rsid w:val="003B3E49"/>
    <w:rsid w:val="003B6591"/>
    <w:rsid w:val="003C16C6"/>
    <w:rsid w:val="00412FFC"/>
    <w:rsid w:val="00482F80"/>
    <w:rsid w:val="00556F90"/>
    <w:rsid w:val="005B0670"/>
    <w:rsid w:val="00604E04"/>
    <w:rsid w:val="00627BC5"/>
    <w:rsid w:val="00672996"/>
    <w:rsid w:val="00694815"/>
    <w:rsid w:val="006A2497"/>
    <w:rsid w:val="00710F8C"/>
    <w:rsid w:val="007B7E2B"/>
    <w:rsid w:val="008341C9"/>
    <w:rsid w:val="008555ED"/>
    <w:rsid w:val="008B4B69"/>
    <w:rsid w:val="008E7947"/>
    <w:rsid w:val="00962A61"/>
    <w:rsid w:val="009812A7"/>
    <w:rsid w:val="009C03BF"/>
    <w:rsid w:val="009C1E7F"/>
    <w:rsid w:val="009C6D7C"/>
    <w:rsid w:val="009E1330"/>
    <w:rsid w:val="009F2ADE"/>
    <w:rsid w:val="00A12ED8"/>
    <w:rsid w:val="00A32B40"/>
    <w:rsid w:val="00AE3C46"/>
    <w:rsid w:val="00B35833"/>
    <w:rsid w:val="00B45B69"/>
    <w:rsid w:val="00BE7D67"/>
    <w:rsid w:val="00C413C3"/>
    <w:rsid w:val="00CA1D3C"/>
    <w:rsid w:val="00E8019B"/>
    <w:rsid w:val="00E96202"/>
    <w:rsid w:val="00EC7654"/>
    <w:rsid w:val="00ED766C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A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F8C"/>
  </w:style>
  <w:style w:type="paragraph" w:styleId="Pidipagina">
    <w:name w:val="footer"/>
    <w:basedOn w:val="Normale"/>
    <w:link w:val="PidipaginaCarattere"/>
    <w:uiPriority w:val="99"/>
    <w:unhideWhenUsed/>
    <w:rsid w:val="00710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F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C16C6"/>
  </w:style>
  <w:style w:type="character" w:styleId="Enfasigrassetto">
    <w:name w:val="Strong"/>
    <w:basedOn w:val="Carpredefinitoparagrafo"/>
    <w:uiPriority w:val="22"/>
    <w:qFormat/>
    <w:rsid w:val="003C16C6"/>
    <w:rPr>
      <w:b/>
      <w:bCs/>
    </w:rPr>
  </w:style>
  <w:style w:type="paragraph" w:styleId="Paragrafoelenco">
    <w:name w:val="List Paragraph"/>
    <w:basedOn w:val="Normale"/>
    <w:uiPriority w:val="34"/>
    <w:qFormat/>
    <w:rsid w:val="008341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7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efoursicili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medcarrefour.wixsite.com/euinvestsicil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JUf4ZlkGJ-TByFPynHcnVBA-jf35MILQhrWb1U4of1MrXaA/view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uromedCarref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UINVESTPALERM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refoursic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carrefour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utente</cp:lastModifiedBy>
  <cp:revision>2</cp:revision>
  <dcterms:created xsi:type="dcterms:W3CDTF">2017-07-10T13:16:00Z</dcterms:created>
  <dcterms:modified xsi:type="dcterms:W3CDTF">2017-07-10T13:16:00Z</dcterms:modified>
</cp:coreProperties>
</file>